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FDC02" w14:textId="3D5CC0AA" w:rsidR="00FF186D" w:rsidRPr="009265DA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sz w:val="27"/>
          <w:szCs w:val="27"/>
        </w:rPr>
      </w:pPr>
      <w:r w:rsidRPr="009265DA">
        <w:rPr>
          <w:rStyle w:val="Forte"/>
          <w:rFonts w:ascii="Calibri" w:hAnsi="Calibri" w:cs="Calibri"/>
          <w:sz w:val="27"/>
          <w:szCs w:val="27"/>
        </w:rPr>
        <w:t xml:space="preserve">EDITAL DE CHAMAMENTO PÚBLICO Nº </w:t>
      </w:r>
      <w:r w:rsidR="009265DA" w:rsidRPr="009265DA">
        <w:rPr>
          <w:rStyle w:val="Forte"/>
          <w:rFonts w:ascii="Calibri" w:hAnsi="Calibri" w:cs="Calibri"/>
          <w:sz w:val="27"/>
          <w:szCs w:val="27"/>
        </w:rPr>
        <w:t>002</w:t>
      </w:r>
      <w:r w:rsidRPr="009265DA">
        <w:rPr>
          <w:rStyle w:val="Forte"/>
          <w:rFonts w:ascii="Calibri" w:hAnsi="Calibri" w:cs="Calibri"/>
          <w:sz w:val="27"/>
          <w:szCs w:val="27"/>
        </w:rPr>
        <w:t>/202</w:t>
      </w:r>
      <w:r w:rsidR="00773883" w:rsidRPr="009265DA">
        <w:rPr>
          <w:rStyle w:val="Forte"/>
          <w:rFonts w:ascii="Calibri" w:hAnsi="Calibri" w:cs="Calibri"/>
          <w:sz w:val="27"/>
          <w:szCs w:val="27"/>
        </w:rPr>
        <w:t>4</w:t>
      </w:r>
      <w:r w:rsidRPr="009265DA">
        <w:rPr>
          <w:rStyle w:val="Forte"/>
          <w:rFonts w:ascii="Calibri" w:hAnsi="Calibri" w:cs="Calibri"/>
          <w:sz w:val="27"/>
          <w:szCs w:val="27"/>
        </w:rPr>
        <w:t xml:space="preserve"> </w:t>
      </w:r>
      <w:r w:rsidR="008A6D7A" w:rsidRPr="009265DA">
        <w:rPr>
          <w:rStyle w:val="Forte"/>
          <w:rFonts w:ascii="Calibri" w:hAnsi="Calibri" w:cs="Calibri"/>
          <w:sz w:val="27"/>
          <w:szCs w:val="27"/>
        </w:rPr>
        <w:t>–</w:t>
      </w:r>
      <w:r w:rsidRPr="009265DA">
        <w:rPr>
          <w:rStyle w:val="Forte"/>
          <w:rFonts w:ascii="Calibri" w:hAnsi="Calibri" w:cs="Calibri"/>
          <w:sz w:val="27"/>
          <w:szCs w:val="27"/>
        </w:rPr>
        <w:t xml:space="preserve"> </w:t>
      </w:r>
      <w:r w:rsidR="00013499" w:rsidRPr="009265DA">
        <w:rPr>
          <w:rStyle w:val="Forte"/>
          <w:rFonts w:ascii="Calibri" w:hAnsi="Calibri" w:cs="Calibri"/>
          <w:sz w:val="27"/>
          <w:szCs w:val="27"/>
        </w:rPr>
        <w:t>ARTE</w:t>
      </w:r>
      <w:r w:rsidR="008A6D7A" w:rsidRPr="009265DA">
        <w:rPr>
          <w:rStyle w:val="Forte"/>
          <w:rFonts w:ascii="Calibri" w:hAnsi="Calibri" w:cs="Calibri"/>
          <w:sz w:val="27"/>
          <w:szCs w:val="27"/>
        </w:rPr>
        <w:t xml:space="preserve"> NAS MÃOS</w:t>
      </w:r>
    </w:p>
    <w:p w14:paraId="6D281509" w14:textId="033E3004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SELEÇÃO DE PROJETOS PARA FIRMAR TERMO DE EXECUÇÃO CULTURAL COM RECURSOS DA COMPLEMENTAR 195/2022 (LEI PAULO GUSTAVO) </w:t>
      </w:r>
      <w:r w:rsidR="008A6D7A">
        <w:rPr>
          <w:rStyle w:val="Forte"/>
          <w:rFonts w:ascii="Calibri" w:hAnsi="Calibri" w:cs="Calibri"/>
          <w:color w:val="000000"/>
          <w:sz w:val="27"/>
          <w:szCs w:val="27"/>
        </w:rPr>
        <w:t>–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 w:rsidR="008A6D7A">
        <w:rPr>
          <w:rStyle w:val="Forte"/>
          <w:rFonts w:ascii="Calibri" w:hAnsi="Calibri" w:cs="Calibri"/>
          <w:color w:val="000000"/>
          <w:sz w:val="27"/>
          <w:szCs w:val="27"/>
        </w:rPr>
        <w:t>DEMAIS ÁREAS CULTURAIS</w:t>
      </w:r>
    </w:p>
    <w:p w14:paraId="35BBF215" w14:textId="77777777" w:rsidR="00FF186D" w:rsidRDefault="00FF186D" w:rsidP="00FF18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642D431" w14:textId="1BA2F8A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Este Edital é realizado com recursos </w:t>
      </w:r>
      <w:r w:rsidR="00332324">
        <w:rPr>
          <w:rFonts w:ascii="Calibri" w:hAnsi="Calibri" w:cs="Calibri"/>
          <w:color w:val="000000"/>
          <w:sz w:val="27"/>
          <w:szCs w:val="27"/>
        </w:rPr>
        <w:t>do Governo Federal</w:t>
      </w:r>
      <w:r>
        <w:rPr>
          <w:rFonts w:ascii="Calibri" w:hAnsi="Calibri" w:cs="Calibri"/>
          <w:color w:val="000000"/>
          <w:sz w:val="27"/>
          <w:szCs w:val="27"/>
        </w:rPr>
        <w:t xml:space="preserve"> repassados por </w:t>
      </w:r>
      <w:r w:rsidR="006D74DB">
        <w:rPr>
          <w:rFonts w:ascii="Calibri" w:hAnsi="Calibri" w:cs="Calibri"/>
          <w:color w:val="000000"/>
          <w:sz w:val="27"/>
          <w:szCs w:val="27"/>
        </w:rPr>
        <w:t>meio da</w:t>
      </w:r>
      <w:r>
        <w:rPr>
          <w:rFonts w:ascii="Calibri" w:hAnsi="Calibri" w:cs="Calibri"/>
          <w:color w:val="000000"/>
          <w:sz w:val="27"/>
          <w:szCs w:val="27"/>
        </w:rPr>
        <w:t xml:space="preserve"> Lei Complementar nº 195/2022 - Lei Paulo Gustavo.</w:t>
      </w:r>
    </w:p>
    <w:p w14:paraId="4CD316F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É, ainda, uma homenagem a Paulo Gustavo, artista símbolo da categoria, vitimado pela doença.</w:t>
      </w:r>
    </w:p>
    <w:p w14:paraId="2120915C" w14:textId="0485B1BD" w:rsidR="00FF186D" w:rsidRPr="00C87B3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condições para a execução da Lei Paulo Gustavo foram criadas por meio do engajamento da sociedade e o presente edital destina-se a apoiar </w:t>
      </w:r>
      <w:r w:rsidRPr="00C87B34">
        <w:rPr>
          <w:rFonts w:ascii="Calibri" w:hAnsi="Calibri" w:cs="Calibri"/>
          <w:sz w:val="27"/>
          <w:szCs w:val="27"/>
        </w:rPr>
        <w:t>projetos apresentados pelos agentes culturais do </w:t>
      </w:r>
      <w:r w:rsidR="00207CF9" w:rsidRPr="00C87B34">
        <w:rPr>
          <w:rFonts w:ascii="Calibri" w:hAnsi="Calibri" w:cs="Calibri"/>
          <w:sz w:val="27"/>
          <w:szCs w:val="27"/>
        </w:rPr>
        <w:t>Município de Frei Lagonegro/MG.</w:t>
      </w:r>
    </w:p>
    <w:p w14:paraId="797544DE" w14:textId="53E048C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Deste modo, </w:t>
      </w:r>
      <w:r w:rsidR="00207CF9">
        <w:rPr>
          <w:rFonts w:ascii="Calibri" w:hAnsi="Calibri" w:cs="Calibri"/>
          <w:color w:val="000000"/>
          <w:sz w:val="27"/>
          <w:szCs w:val="27"/>
        </w:rPr>
        <w:t>a Secretaria Municipal de Cultura</w:t>
      </w:r>
      <w:r>
        <w:rPr>
          <w:rFonts w:ascii="Calibri" w:hAnsi="Calibri" w:cs="Calibri"/>
          <w:color w:val="000000"/>
          <w:sz w:val="27"/>
          <w:szCs w:val="27"/>
        </w:rPr>
        <w:t> torna público o presente edital elaborado com base na Lei Complementar 195/2022, no Decreto 11.525/2023 e no Decreto 11.453/2023.</w:t>
      </w:r>
      <w:bookmarkStart w:id="0" w:name="_GoBack"/>
      <w:bookmarkEnd w:id="0"/>
    </w:p>
    <w:p w14:paraId="22DFFFA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14:paraId="0660294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1. OBJETO </w:t>
      </w:r>
    </w:p>
    <w:p w14:paraId="321B45D5" w14:textId="578EBBAB" w:rsidR="00FF186D" w:rsidRPr="00D21B1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1.1 O objeto deste Edital é a seleção de projetos culturais d</w:t>
      </w:r>
      <w:r w:rsidR="007B6A3D">
        <w:rPr>
          <w:rFonts w:ascii="Calibri" w:hAnsi="Calibri" w:cs="Calibri"/>
          <w:color w:val="000000"/>
          <w:sz w:val="27"/>
          <w:szCs w:val="27"/>
        </w:rPr>
        <w:t>as “DEMAIS ÁREAS CULTURAIS”</w:t>
      </w:r>
      <w:r>
        <w:rPr>
          <w:rFonts w:ascii="Calibri" w:hAnsi="Calibri" w:cs="Calibri"/>
          <w:color w:val="000000"/>
          <w:sz w:val="27"/>
          <w:szCs w:val="27"/>
        </w:rPr>
        <w:t xml:space="preserve"> para receberem apoio financeiro nas categorias </w:t>
      </w:r>
      <w:r w:rsidRPr="00D21B1B">
        <w:rPr>
          <w:rFonts w:ascii="Calibri" w:hAnsi="Calibri" w:cs="Calibri"/>
          <w:sz w:val="27"/>
          <w:szCs w:val="27"/>
        </w:rPr>
        <w:t>descritas no Anexo I,</w:t>
      </w:r>
      <w:r w:rsidR="00332324" w:rsidRPr="00D21B1B">
        <w:rPr>
          <w:rFonts w:ascii="Calibri" w:hAnsi="Calibri" w:cs="Calibri"/>
          <w:sz w:val="27"/>
          <w:szCs w:val="27"/>
        </w:rPr>
        <w:t xml:space="preserve"> por meio da celebração de Termo de Execução Cultural,</w:t>
      </w:r>
      <w:r w:rsidRPr="00D21B1B">
        <w:rPr>
          <w:rFonts w:ascii="Calibri" w:hAnsi="Calibri" w:cs="Calibri"/>
          <w:sz w:val="27"/>
          <w:szCs w:val="27"/>
        </w:rPr>
        <w:t xml:space="preserve"> com o objetivo de incentivar as diversas formas de manifestações culturais do </w:t>
      </w:r>
      <w:r w:rsidR="00C87B34" w:rsidRPr="00D21B1B">
        <w:rPr>
          <w:rFonts w:ascii="Calibri" w:hAnsi="Calibri" w:cs="Calibri"/>
          <w:sz w:val="27"/>
          <w:szCs w:val="27"/>
        </w:rPr>
        <w:t xml:space="preserve">Município </w:t>
      </w:r>
      <w:r w:rsidR="00841FB1" w:rsidRPr="00D21B1B">
        <w:rPr>
          <w:rFonts w:ascii="Calibri" w:hAnsi="Calibri" w:cs="Calibri"/>
          <w:sz w:val="27"/>
          <w:szCs w:val="27"/>
        </w:rPr>
        <w:t>de Frei Lagonegro/MG.</w:t>
      </w:r>
    </w:p>
    <w:p w14:paraId="5B52BE1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 </w:t>
      </w:r>
    </w:p>
    <w:p w14:paraId="10535DA9" w14:textId="77777777" w:rsidR="00FF186D" w:rsidRPr="009265DA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9265DA">
        <w:rPr>
          <w:rStyle w:val="Forte"/>
          <w:rFonts w:ascii="Calibri" w:hAnsi="Calibri" w:cs="Calibri"/>
          <w:sz w:val="27"/>
          <w:szCs w:val="27"/>
        </w:rPr>
        <w:t>2. VALORES</w:t>
      </w:r>
    </w:p>
    <w:p w14:paraId="693CE60C" w14:textId="43CD947F" w:rsidR="00FF186D" w:rsidRPr="009265DA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9265DA">
        <w:rPr>
          <w:rFonts w:ascii="Calibri" w:hAnsi="Calibri" w:cs="Calibri"/>
          <w:sz w:val="27"/>
          <w:szCs w:val="27"/>
        </w:rPr>
        <w:t>2.1 O valor total disponibilizado para este Edital é de </w:t>
      </w:r>
      <w:r w:rsidR="009265DA" w:rsidRPr="009265DA">
        <w:rPr>
          <w:rFonts w:ascii="Calibri" w:hAnsi="Calibri" w:cs="Calibri"/>
          <w:sz w:val="27"/>
          <w:szCs w:val="27"/>
        </w:rPr>
        <w:t xml:space="preserve">R$ 17.864,50 (dezessete mil oitocentos e sessenta e quatro reais e cinquenta centavos), </w:t>
      </w:r>
      <w:r w:rsidRPr="009265DA">
        <w:rPr>
          <w:rFonts w:ascii="Calibri" w:hAnsi="Calibri" w:cs="Calibri"/>
          <w:sz w:val="27"/>
          <w:szCs w:val="27"/>
        </w:rPr>
        <w:t>dividido entre as categorias de apoio descritas no Anexo I deste edital. </w:t>
      </w:r>
    </w:p>
    <w:p w14:paraId="3241F948" w14:textId="31440C85" w:rsidR="00FF186D" w:rsidRPr="009265DA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9265DA">
        <w:rPr>
          <w:rFonts w:ascii="Calibri" w:hAnsi="Calibri" w:cs="Calibri"/>
          <w:sz w:val="27"/>
          <w:szCs w:val="27"/>
        </w:rPr>
        <w:t xml:space="preserve">2.2 A despesa correrá à conta da seguinte Dotação Orçamentária: </w:t>
      </w:r>
      <w:r w:rsidR="00462698" w:rsidRPr="009265DA">
        <w:rPr>
          <w:rFonts w:ascii="Calibri" w:hAnsi="Calibri" w:cs="Calibri"/>
          <w:sz w:val="27"/>
          <w:szCs w:val="27"/>
        </w:rPr>
        <w:t>080102.1339200152.065 Categoria Elemento: 33903600000 / 33903900000.</w:t>
      </w:r>
    </w:p>
    <w:p w14:paraId="60524967" w14:textId="169376D1" w:rsidR="00FF186D" w:rsidRPr="009265DA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9265DA">
        <w:rPr>
          <w:rFonts w:ascii="Calibri" w:hAnsi="Calibri" w:cs="Calibri"/>
          <w:sz w:val="27"/>
          <w:szCs w:val="27"/>
        </w:rPr>
        <w:t>2.3 Este edital poderá ser suplementado, caso haja interesse público e disponibilidade orçamentária suficiente. </w:t>
      </w:r>
    </w:p>
    <w:p w14:paraId="4FD6D59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FCD3EF9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QUEM PODE SE INSCREVER</w:t>
      </w:r>
    </w:p>
    <w:p w14:paraId="7FF5C1FA" w14:textId="1D40A5C7" w:rsidR="00FF186D" w:rsidRPr="006C6DAE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6C6DAE">
        <w:rPr>
          <w:rFonts w:ascii="Calibri" w:hAnsi="Calibri" w:cs="Calibri"/>
          <w:sz w:val="27"/>
          <w:szCs w:val="27"/>
        </w:rPr>
        <w:t>3.1 Pode se inscrever no Edital qualquer agente cultural residente no </w:t>
      </w:r>
      <w:r w:rsidR="004824BE" w:rsidRPr="006C6DAE">
        <w:rPr>
          <w:rFonts w:ascii="Calibri" w:hAnsi="Calibri" w:cs="Calibri"/>
          <w:sz w:val="27"/>
          <w:szCs w:val="27"/>
        </w:rPr>
        <w:t>Município de Frei Lagonegro/MG</w:t>
      </w:r>
      <w:r w:rsidRPr="006C6DAE">
        <w:rPr>
          <w:rFonts w:ascii="Calibri" w:hAnsi="Calibri" w:cs="Calibri"/>
          <w:sz w:val="27"/>
          <w:szCs w:val="27"/>
        </w:rPr>
        <w:t> há pelo menos</w:t>
      </w:r>
      <w:r w:rsidR="004824BE" w:rsidRPr="006C6DAE">
        <w:rPr>
          <w:rFonts w:ascii="Calibri" w:hAnsi="Calibri" w:cs="Calibri"/>
          <w:sz w:val="27"/>
          <w:szCs w:val="27"/>
        </w:rPr>
        <w:t xml:space="preserve"> 12 meses.</w:t>
      </w:r>
    </w:p>
    <w:p w14:paraId="121F86D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3.2 Em regra, o agente cultural pode ser:</w:t>
      </w:r>
    </w:p>
    <w:p w14:paraId="5E8492B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Pessoa física ou Microempreendedor Individual (MEI)</w:t>
      </w:r>
    </w:p>
    <w:p w14:paraId="1EFC46B3" w14:textId="5D69748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Pessoa jurídica com fins lucrativos (Ex.: empresa de pequeno porte, empresa de grande porte etc</w:t>
      </w:r>
      <w:r w:rsidR="006C6DAE"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4F3115EC" w14:textId="102A4294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Pessoa jurídica sem fins lucrativos (Ex.: Associação, Fundação, Cooperativa etc</w:t>
      </w:r>
      <w:r w:rsidR="006C6DAE"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2922D0D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IV - Coletivo/Grupo sem CNPJ representado por pessoa física.</w:t>
      </w:r>
    </w:p>
    <w:p w14:paraId="37B33E6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3.3 O proponente é o agente cultural responsável pela inscrição do projeto.</w:t>
      </w:r>
    </w:p>
    <w:p w14:paraId="726D848D" w14:textId="6B144ED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3.4 Na hipótese de agentes culturais que atuem como grupo ou coletivo cultural sem constituição jurídica (ou seja, sem CNPJ), será indicada pessoa física como responsável legal para o ato da assinatura do Termo de Execução Cultural e a representação será formalizada em declaração assinada pelos demais integrantes do grupo ou coletivo, podendo ser utilizado o modelo constante no Anexo VI.</w:t>
      </w:r>
    </w:p>
    <w:p w14:paraId="004BC3AD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3.5 O proponente não pode exercer apenas funções administrativas no âmbito do projeto e deve exercer necessariamente a função de criação,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direção, produção, coordenação, gestão artística ou outra função de destaque e capacidade de decisão no projeto. </w:t>
      </w:r>
    </w:p>
    <w:p w14:paraId="759E6257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3.6 </w:t>
      </w:r>
      <w:r w:rsidRPr="00C90916">
        <w:rPr>
          <w:rFonts w:ascii="Calibri" w:hAnsi="Calibri" w:cs="Calibri"/>
          <w:color w:val="000000"/>
          <w:sz w:val="27"/>
          <w:szCs w:val="27"/>
        </w:rPr>
        <w:t>O Anexo I deve ser consultado para fins de verificação das condições de participação de todos os proponentes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1180987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D65757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QUEM NÃO PODE SE INSCREVER</w:t>
      </w:r>
    </w:p>
    <w:p w14:paraId="0858B3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4.1 Não pode se inscrever neste Edital, proponentes que: </w:t>
      </w:r>
    </w:p>
    <w:p w14:paraId="4DE231C3" w14:textId="727F40A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- </w:t>
      </w:r>
      <w:proofErr w:type="gramStart"/>
      <w:r w:rsidR="00332324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="00332324">
        <w:rPr>
          <w:rFonts w:ascii="Calibri" w:hAnsi="Calibri" w:cs="Calibri"/>
          <w:color w:val="000000"/>
          <w:sz w:val="27"/>
          <w:szCs w:val="27"/>
        </w:rPr>
        <w:t xml:space="preserve"> se envolvido diretamente </w:t>
      </w:r>
      <w:r>
        <w:rPr>
          <w:rFonts w:ascii="Calibri" w:hAnsi="Calibri" w:cs="Calibri"/>
          <w:color w:val="000000"/>
          <w:sz w:val="27"/>
          <w:szCs w:val="27"/>
        </w:rPr>
        <w:t>na etapa de elaboração do edital, na etapa de análise de propostas ou na etapa de julgamento de recursos;</w:t>
      </w:r>
    </w:p>
    <w:p w14:paraId="799BDB8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sejam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14:paraId="6B42CEFE" w14:textId="05209F7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7D0BE29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4.2 O agente cultural que integrar Conselho de Cultura poderá concorrer neste Edital para receber recursos do fomento cultural, exceto quando se enquadrar nas vedações previstas no item 4.1.</w:t>
      </w:r>
    </w:p>
    <w:p w14:paraId="4C002ECB" w14:textId="7A051D1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4.3 Quando se tratar de proponentes pessoas jurídicas, estarão impedidas de apresentar projetos aquelas cujos sócios, diretores e/ou administradores se enquadrarem nas situações descritas no tópico 4.1</w:t>
      </w:r>
      <w:r w:rsidR="00332324">
        <w:rPr>
          <w:rFonts w:ascii="Calibri" w:hAnsi="Calibri" w:cs="Calibri"/>
          <w:color w:val="000000"/>
          <w:sz w:val="27"/>
          <w:szCs w:val="27"/>
        </w:rPr>
        <w:t>.</w:t>
      </w:r>
    </w:p>
    <w:p w14:paraId="1297F235" w14:textId="585EBD70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4.4 A participação de agentes culturais nas oitivas e consultas públicas não caracteriza o envolvimento direto na etapa de elaboração do edital de que trata o subitem I do item 4.1.</w:t>
      </w:r>
    </w:p>
    <w:p w14:paraId="5308BE8E" w14:textId="77777777" w:rsidR="005258DB" w:rsidRDefault="005258DB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5ED893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COTAS</w:t>
      </w:r>
    </w:p>
    <w:p w14:paraId="54B57C6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5.1 Ficam garantidas cotas étnicas-raciais em todas as categorias do edital, nas seguintes proporções:</w:t>
      </w:r>
    </w:p>
    <w:p w14:paraId="5171BC67" w14:textId="1DE38C8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a) no mínimo 20%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>; e</w:t>
      </w:r>
    </w:p>
    <w:p w14:paraId="13559E7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no mínimo 10% para pessoas indígenas.</w:t>
      </w:r>
    </w:p>
    <w:p w14:paraId="46853ED4" w14:textId="3515469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que optarem por concorrer às cotas para pessoas negras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(pretas e pardas)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concorrerão concomitantemente às vagas destinadas à ampla concorrência,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ou seja concorrerão ao mesmo tempo nas vagas da ampla concorrência e nas vagas reservadas </w:t>
      </w:r>
      <w:r w:rsidR="00C90916">
        <w:rPr>
          <w:rFonts w:ascii="Calibri" w:hAnsi="Calibri" w:cs="Calibri"/>
          <w:color w:val="000000"/>
          <w:sz w:val="27"/>
          <w:szCs w:val="27"/>
        </w:rPr>
        <w:t>às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cotas, podendo ser selecionado de acordo com a sua nota ou classificação no processo seleção.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00C831F9" w14:textId="118335F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3</w:t>
      </w:r>
      <w:r>
        <w:rPr>
          <w:rFonts w:ascii="Calibri" w:hAnsi="Calibri" w:cs="Calibri"/>
          <w:color w:val="000000"/>
          <w:sz w:val="27"/>
          <w:szCs w:val="27"/>
        </w:rPr>
        <w:t xml:space="preserve"> Os agentes culturais negros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(pretos e pardos)</w:t>
      </w:r>
      <w:r>
        <w:rPr>
          <w:rFonts w:ascii="Calibri" w:hAnsi="Calibri" w:cs="Calibri"/>
          <w:color w:val="000000"/>
          <w:sz w:val="27"/>
          <w:szCs w:val="27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, 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>ou seja, serão selecionados na</w:t>
      </w:r>
      <w:r w:rsidR="005258DB">
        <w:rPr>
          <w:rFonts w:ascii="Calibri" w:hAnsi="Calibri" w:cs="Calibri"/>
          <w:color w:val="000000"/>
          <w:sz w:val="27"/>
          <w:szCs w:val="27"/>
        </w:rPr>
        <w:t>s</w:t>
      </w:r>
      <w:r w:rsidR="00C90916" w:rsidRPr="00C90916">
        <w:rPr>
          <w:rFonts w:ascii="Calibri" w:hAnsi="Calibri" w:cs="Calibri"/>
          <w:color w:val="000000"/>
          <w:sz w:val="27"/>
          <w:szCs w:val="27"/>
        </w:rPr>
        <w:t xml:space="preserve"> vagas da ampla concorrência, ficando a vaga da cota para o próximo colocado optante pela cota.</w:t>
      </w:r>
    </w:p>
    <w:p w14:paraId="1B31C09A" w14:textId="705E07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 Em caso de desistência de optantes aprovados nas cotas, a vaga não preenchida deverá ser ocupada por pessoa que concorreu às cotas de acordo com a ordem de classificação. </w:t>
      </w:r>
    </w:p>
    <w:p w14:paraId="5EB68EB0" w14:textId="79A5E56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No caso de não existirem propostas aptas em número suficiente para o cumprimento de uma das categorias de cotas previstas na seleção, o número de vagas restantes deverá ser destinado inicialmente para a outra categoria de cotas.</w:t>
      </w:r>
    </w:p>
    <w:p w14:paraId="1C8CEADE" w14:textId="0B04BB0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Caso não haja outra categoria de cotas de que trata o item 5.</w:t>
      </w:r>
      <w:r w:rsidR="005358F4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>, as vagas não preenchidas deverão ser direcionadas para a ampla concorrência, sendo direcionadas para os demais candidatos aprovados, de acordo com a ordem de classificação.</w:t>
      </w:r>
    </w:p>
    <w:p w14:paraId="651AF840" w14:textId="17E9F093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332324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concorrer às cotas, os agentes culturais deverão autodeclarar-se no ato da inscrição usando a autodeclaração étnico-racial de que trata o Anexo VII.</w:t>
      </w:r>
    </w:p>
    <w:p w14:paraId="56C87BF8" w14:textId="59187CAA" w:rsidR="00FF186D" w:rsidRPr="00C2440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70542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As pessoas jurídicas e coletivos sem constituição jurídica podem </w:t>
      </w:r>
      <w:r w:rsidRPr="00C2440D">
        <w:rPr>
          <w:rFonts w:ascii="Calibri" w:hAnsi="Calibri" w:cs="Calibri"/>
          <w:sz w:val="27"/>
          <w:szCs w:val="27"/>
        </w:rPr>
        <w:t>concorrer às cotas, desde que preencham algum dos requisitos abaixo: </w:t>
      </w:r>
    </w:p>
    <w:p w14:paraId="6448B182" w14:textId="783B2BCC" w:rsidR="00FF186D" w:rsidRPr="00C2440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C2440D">
        <w:rPr>
          <w:rFonts w:ascii="Calibri" w:hAnsi="Calibri" w:cs="Calibri"/>
          <w:sz w:val="27"/>
          <w:szCs w:val="27"/>
        </w:rPr>
        <w:t xml:space="preserve">I – </w:t>
      </w:r>
      <w:proofErr w:type="gramStart"/>
      <w:r w:rsidRPr="00C2440D">
        <w:rPr>
          <w:rFonts w:ascii="Calibri" w:hAnsi="Calibri" w:cs="Calibri"/>
          <w:sz w:val="27"/>
          <w:szCs w:val="27"/>
        </w:rPr>
        <w:t>pessoas</w:t>
      </w:r>
      <w:proofErr w:type="gramEnd"/>
      <w:r w:rsidRPr="00C2440D">
        <w:rPr>
          <w:rFonts w:ascii="Calibri" w:hAnsi="Calibri" w:cs="Calibri"/>
          <w:sz w:val="27"/>
          <w:szCs w:val="27"/>
        </w:rPr>
        <w:t xml:space="preserve"> jurídicas que possuem quadro societário majoritariamente composto por pessoas negras</w:t>
      </w:r>
      <w:r w:rsidR="00C90916" w:rsidRPr="00C2440D">
        <w:rPr>
          <w:rFonts w:ascii="Calibri" w:hAnsi="Calibri" w:cs="Calibri"/>
          <w:sz w:val="27"/>
          <w:szCs w:val="27"/>
        </w:rPr>
        <w:t xml:space="preserve"> (pretas e pardas)</w:t>
      </w:r>
      <w:r w:rsidRPr="00C2440D">
        <w:rPr>
          <w:rFonts w:ascii="Calibri" w:hAnsi="Calibri" w:cs="Calibri"/>
          <w:sz w:val="27"/>
          <w:szCs w:val="27"/>
        </w:rPr>
        <w:t xml:space="preserve"> ou indígenas;</w:t>
      </w:r>
    </w:p>
    <w:p w14:paraId="53CEAEF4" w14:textId="3A65CF77" w:rsidR="00FF186D" w:rsidRPr="00C2440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C2440D">
        <w:rPr>
          <w:rFonts w:ascii="Calibri" w:hAnsi="Calibri" w:cs="Calibri"/>
          <w:sz w:val="27"/>
          <w:szCs w:val="27"/>
        </w:rPr>
        <w:lastRenderedPageBreak/>
        <w:t xml:space="preserve">II – </w:t>
      </w:r>
      <w:proofErr w:type="gramStart"/>
      <w:r w:rsidRPr="00C2440D">
        <w:rPr>
          <w:rFonts w:ascii="Calibri" w:hAnsi="Calibri" w:cs="Calibri"/>
          <w:sz w:val="27"/>
          <w:szCs w:val="27"/>
        </w:rPr>
        <w:t>pessoas</w:t>
      </w:r>
      <w:proofErr w:type="gramEnd"/>
      <w:r w:rsidRPr="00C2440D">
        <w:rPr>
          <w:rFonts w:ascii="Calibri" w:hAnsi="Calibri" w:cs="Calibri"/>
          <w:sz w:val="27"/>
          <w:szCs w:val="27"/>
        </w:rPr>
        <w:t xml:space="preserve"> jurídicas ou grupos e coletivos sem constituição jurídica que possuam pessoas negras</w:t>
      </w:r>
      <w:r w:rsidR="00C90916" w:rsidRPr="00C2440D">
        <w:rPr>
          <w:rFonts w:ascii="Calibri" w:hAnsi="Calibri" w:cs="Calibri"/>
          <w:sz w:val="27"/>
          <w:szCs w:val="27"/>
        </w:rPr>
        <w:t xml:space="preserve"> (pretas e pardas)</w:t>
      </w:r>
      <w:r w:rsidRPr="00C2440D">
        <w:rPr>
          <w:rFonts w:ascii="Calibri" w:hAnsi="Calibri" w:cs="Calibri"/>
          <w:sz w:val="27"/>
          <w:szCs w:val="27"/>
        </w:rPr>
        <w:t xml:space="preserve"> ou indígenas em posições de liderança no projeto cultural;</w:t>
      </w:r>
    </w:p>
    <w:p w14:paraId="07B67E6B" w14:textId="3FA84F47" w:rsidR="00FF186D" w:rsidRPr="00C2440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C2440D">
        <w:rPr>
          <w:rFonts w:ascii="Calibri" w:hAnsi="Calibri" w:cs="Calibri"/>
          <w:sz w:val="27"/>
          <w:szCs w:val="27"/>
        </w:rPr>
        <w:t>I</w:t>
      </w:r>
      <w:r w:rsidR="00C2440D" w:rsidRPr="00C2440D">
        <w:rPr>
          <w:rFonts w:ascii="Calibri" w:hAnsi="Calibri" w:cs="Calibri"/>
          <w:sz w:val="27"/>
          <w:szCs w:val="27"/>
        </w:rPr>
        <w:t>II</w:t>
      </w:r>
      <w:r w:rsidRPr="00C2440D">
        <w:rPr>
          <w:rFonts w:ascii="Calibri" w:hAnsi="Calibri" w:cs="Calibri"/>
          <w:sz w:val="27"/>
          <w:szCs w:val="27"/>
        </w:rPr>
        <w:t xml:space="preserve"> – outras formas de composição que garantam o protagonismo de pessoas negras</w:t>
      </w:r>
      <w:r w:rsidR="00C90916" w:rsidRPr="00C2440D">
        <w:rPr>
          <w:rFonts w:ascii="Calibri" w:hAnsi="Calibri" w:cs="Calibri"/>
          <w:sz w:val="27"/>
          <w:szCs w:val="27"/>
        </w:rPr>
        <w:t xml:space="preserve"> (pretas e pardas)</w:t>
      </w:r>
      <w:r w:rsidRPr="00C2440D">
        <w:rPr>
          <w:rFonts w:ascii="Calibri" w:hAnsi="Calibri" w:cs="Calibri"/>
          <w:sz w:val="27"/>
          <w:szCs w:val="27"/>
        </w:rPr>
        <w:t xml:space="preserve"> e indígenas na pessoa jurídica ou no grupo e coletivo sem personalidade jurídica.</w:t>
      </w:r>
    </w:p>
    <w:p w14:paraId="7F1C90CE" w14:textId="4B98D3C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5.</w:t>
      </w:r>
      <w:r w:rsidR="00C2440D">
        <w:rPr>
          <w:rFonts w:ascii="Calibri" w:hAnsi="Calibri" w:cs="Calibri"/>
          <w:color w:val="000000"/>
          <w:sz w:val="27"/>
          <w:szCs w:val="27"/>
        </w:rPr>
        <w:t>9</w:t>
      </w:r>
      <w:r>
        <w:rPr>
          <w:rFonts w:ascii="Calibri" w:hAnsi="Calibri" w:cs="Calibri"/>
          <w:color w:val="000000"/>
          <w:sz w:val="27"/>
          <w:szCs w:val="27"/>
        </w:rPr>
        <w:t xml:space="preserve"> As pessoas físicas que compõem a equipe da pessoa jurídica e o grupo ou coletivo sem constituição jurídica devem se submeter aos regramentos descritos nos itens acima.</w:t>
      </w:r>
    </w:p>
    <w:p w14:paraId="4FEF6EBA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F77A65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6. PRAZO PARA SE INSCREVER</w:t>
      </w:r>
    </w:p>
    <w:p w14:paraId="1C355078" w14:textId="006BE072" w:rsidR="00FF186D" w:rsidRPr="00A4051F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A4051F">
        <w:rPr>
          <w:rFonts w:ascii="Calibri" w:hAnsi="Calibri" w:cs="Calibri"/>
          <w:sz w:val="27"/>
          <w:szCs w:val="27"/>
        </w:rPr>
        <w:t>6.1 Para se inscrever no Edital, o proponente deve encaminhar toda documentação obrigatória relatada no item 7, entre os dias </w:t>
      </w:r>
      <w:r w:rsidR="009265DA">
        <w:rPr>
          <w:rFonts w:ascii="Calibri" w:hAnsi="Calibri" w:cs="Calibri"/>
          <w:sz w:val="27"/>
          <w:szCs w:val="27"/>
        </w:rPr>
        <w:t>08</w:t>
      </w:r>
      <w:r w:rsidR="001E5265" w:rsidRPr="00A4051F">
        <w:rPr>
          <w:rFonts w:ascii="Calibri" w:hAnsi="Calibri" w:cs="Calibri"/>
          <w:sz w:val="27"/>
          <w:szCs w:val="27"/>
        </w:rPr>
        <w:t>/1</w:t>
      </w:r>
      <w:r w:rsidR="009265DA">
        <w:rPr>
          <w:rFonts w:ascii="Calibri" w:hAnsi="Calibri" w:cs="Calibri"/>
          <w:sz w:val="27"/>
          <w:szCs w:val="27"/>
        </w:rPr>
        <w:t>1</w:t>
      </w:r>
      <w:r w:rsidR="001E5265" w:rsidRPr="00A4051F">
        <w:rPr>
          <w:rFonts w:ascii="Calibri" w:hAnsi="Calibri" w:cs="Calibri"/>
          <w:sz w:val="27"/>
          <w:szCs w:val="27"/>
        </w:rPr>
        <w:t xml:space="preserve">/2024 </w:t>
      </w:r>
      <w:r w:rsidR="00374FEE" w:rsidRPr="00A4051F">
        <w:rPr>
          <w:rFonts w:ascii="Calibri" w:hAnsi="Calibri" w:cs="Calibri"/>
          <w:sz w:val="27"/>
          <w:szCs w:val="27"/>
        </w:rPr>
        <w:t>e 2</w:t>
      </w:r>
      <w:r w:rsidR="009265DA">
        <w:rPr>
          <w:rFonts w:ascii="Calibri" w:hAnsi="Calibri" w:cs="Calibri"/>
          <w:sz w:val="27"/>
          <w:szCs w:val="27"/>
        </w:rPr>
        <w:t>2</w:t>
      </w:r>
      <w:r w:rsidR="00374FEE" w:rsidRPr="00A4051F">
        <w:rPr>
          <w:rFonts w:ascii="Calibri" w:hAnsi="Calibri" w:cs="Calibri"/>
          <w:sz w:val="27"/>
          <w:szCs w:val="27"/>
        </w:rPr>
        <w:t>/11/2024</w:t>
      </w:r>
      <w:r w:rsidR="003906ED" w:rsidRPr="00A4051F">
        <w:rPr>
          <w:rFonts w:ascii="Calibri" w:hAnsi="Calibri" w:cs="Calibri"/>
          <w:sz w:val="27"/>
          <w:szCs w:val="27"/>
        </w:rPr>
        <w:t>.</w:t>
      </w:r>
    </w:p>
    <w:p w14:paraId="445CBE8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506C81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7. COMO SE INSCREVER</w:t>
      </w:r>
    </w:p>
    <w:p w14:paraId="291BEE1E" w14:textId="62F6E9FC" w:rsidR="00247EFE" w:rsidRPr="003C5F85" w:rsidRDefault="00247EFE" w:rsidP="00247EF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3C5F85">
        <w:rPr>
          <w:rFonts w:ascii="Calibri" w:hAnsi="Calibri" w:cs="Calibri"/>
          <w:sz w:val="27"/>
          <w:szCs w:val="27"/>
        </w:rPr>
        <w:t xml:space="preserve">7.1 O proponente deve encaminhar a documentação obrigatória de que trata o item 7.2 de modo físico em envelope lacrado e identificado à </w:t>
      </w:r>
      <w:r>
        <w:rPr>
          <w:rFonts w:ascii="Calibri" w:hAnsi="Calibri" w:cs="Calibri"/>
          <w:sz w:val="27"/>
          <w:szCs w:val="27"/>
        </w:rPr>
        <w:t xml:space="preserve">Prefeitura Municipal </w:t>
      </w:r>
      <w:r w:rsidRPr="003C5F85">
        <w:rPr>
          <w:rFonts w:ascii="Calibri" w:hAnsi="Calibri" w:cs="Calibri"/>
          <w:sz w:val="27"/>
          <w:szCs w:val="27"/>
        </w:rPr>
        <w:t xml:space="preserve">de </w:t>
      </w:r>
      <w:r>
        <w:rPr>
          <w:rFonts w:ascii="Calibri" w:hAnsi="Calibri" w:cs="Calibri"/>
          <w:sz w:val="27"/>
          <w:szCs w:val="27"/>
        </w:rPr>
        <w:t>Frei Lagonegro</w:t>
      </w:r>
      <w:r w:rsidRPr="003C5F85">
        <w:rPr>
          <w:rFonts w:ascii="Calibri" w:hAnsi="Calibri" w:cs="Calibri"/>
          <w:sz w:val="27"/>
          <w:szCs w:val="27"/>
        </w:rPr>
        <w:t>/MG das 8h às 16h.</w:t>
      </w:r>
    </w:p>
    <w:p w14:paraId="5E02D58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7.2 O proponente deve enviar a seguinte documentação para formalizar sua inscrição:</w:t>
      </w:r>
    </w:p>
    <w:p w14:paraId="2DC6A6D0" w14:textId="64FAFD6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Formulário de inscrição (Anexo II) que </w:t>
      </w:r>
      <w:r w:rsidR="00E91292">
        <w:rPr>
          <w:rFonts w:ascii="Calibri" w:hAnsi="Calibri" w:cs="Calibri"/>
          <w:color w:val="000000"/>
          <w:sz w:val="27"/>
          <w:szCs w:val="27"/>
        </w:rPr>
        <w:t>constitui</w:t>
      </w:r>
      <w:r>
        <w:rPr>
          <w:rFonts w:ascii="Calibri" w:hAnsi="Calibri" w:cs="Calibri"/>
          <w:color w:val="000000"/>
          <w:sz w:val="27"/>
          <w:szCs w:val="27"/>
        </w:rPr>
        <w:t xml:space="preserve"> o Plano de Trabalho (projeto); </w:t>
      </w:r>
    </w:p>
    <w:p w14:paraId="38FA3C5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Currículo do proponente; </w:t>
      </w:r>
    </w:p>
    <w:p w14:paraId="72E90FE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c) Documentos pessoais do proponente CPF e RG (se Pessoa Física); </w:t>
      </w:r>
    </w:p>
    <w:p w14:paraId="7214AD6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d) Mini currículo dos integrantes do projeto; </w:t>
      </w:r>
    </w:p>
    <w:p w14:paraId="1E4DD63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e) Documentos específicos relacionados na categoria de apoio em que o projeto será inscrito conforme Anexo I, quando houver; </w:t>
      </w:r>
    </w:p>
    <w:p w14:paraId="2B20991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f) Outros documentos que o proponente julgar necessário para auxiliar na avaliação do mérito cultural do projeto. </w:t>
      </w:r>
    </w:p>
    <w:p w14:paraId="33C6E91D" w14:textId="77777777" w:rsidR="00FF186D" w:rsidRPr="00244A3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7.3 O proponente é responsável pelo envio dos documentos e pela </w:t>
      </w:r>
      <w:r w:rsidRPr="00244A30">
        <w:rPr>
          <w:rFonts w:ascii="Calibri" w:hAnsi="Calibri" w:cs="Calibri"/>
          <w:sz w:val="27"/>
          <w:szCs w:val="27"/>
        </w:rPr>
        <w:t>qualidade visual, conteúdo dos arquivos e informações de seu projeto. </w:t>
      </w:r>
    </w:p>
    <w:p w14:paraId="70E9C0BE" w14:textId="5272923B" w:rsidR="00FF186D" w:rsidRPr="00244A3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244A30">
        <w:rPr>
          <w:rFonts w:ascii="Calibri" w:hAnsi="Calibri" w:cs="Calibri"/>
          <w:sz w:val="27"/>
          <w:szCs w:val="27"/>
        </w:rPr>
        <w:t>7.4 Cada Proponente poderá concorrer neste edital com, no máximo </w:t>
      </w:r>
      <w:r w:rsidR="00244A30" w:rsidRPr="00244A30">
        <w:rPr>
          <w:rFonts w:ascii="Calibri" w:hAnsi="Calibri" w:cs="Calibri"/>
          <w:sz w:val="27"/>
          <w:szCs w:val="27"/>
        </w:rPr>
        <w:t>1 projeto.</w:t>
      </w:r>
    </w:p>
    <w:p w14:paraId="5294369A" w14:textId="5801A013" w:rsidR="00FF186D" w:rsidRPr="00840BE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40BE5">
        <w:rPr>
          <w:rFonts w:ascii="Calibri" w:hAnsi="Calibri" w:cs="Calibri"/>
          <w:sz w:val="27"/>
          <w:szCs w:val="27"/>
        </w:rPr>
        <w:t>7.5 Os projetos apresentados deverão conter previsão de execução não superior a </w:t>
      </w:r>
      <w:r w:rsidR="00244A30" w:rsidRPr="00840BE5">
        <w:rPr>
          <w:rFonts w:ascii="Calibri" w:hAnsi="Calibri" w:cs="Calibri"/>
          <w:sz w:val="27"/>
          <w:szCs w:val="27"/>
        </w:rPr>
        <w:t>6 meses.</w:t>
      </w:r>
    </w:p>
    <w:p w14:paraId="1AFF9C45" w14:textId="58573E4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7.6 O proponente deve se responsabilizar pelo acompanhamento das atualizações/publicações pertinentes ao edital e seus prazos</w:t>
      </w:r>
      <w:r w:rsidR="00C90916">
        <w:rPr>
          <w:rFonts w:ascii="Calibri" w:hAnsi="Calibri" w:cs="Calibri"/>
          <w:color w:val="000000"/>
          <w:sz w:val="27"/>
          <w:szCs w:val="27"/>
        </w:rPr>
        <w:t xml:space="preserve"> nos canais formais de comunicação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50B83D65" w14:textId="7DBF9A28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7.7 As inscrições </w:t>
      </w:r>
      <w:r w:rsidR="00E91292">
        <w:rPr>
          <w:rFonts w:ascii="Calibri" w:hAnsi="Calibri" w:cs="Calibri"/>
          <w:color w:val="000000"/>
          <w:sz w:val="27"/>
          <w:szCs w:val="27"/>
        </w:rPr>
        <w:t>d</w:t>
      </w:r>
      <w:r>
        <w:rPr>
          <w:rFonts w:ascii="Calibri" w:hAnsi="Calibri" w:cs="Calibri"/>
          <w:color w:val="000000"/>
          <w:sz w:val="27"/>
          <w:szCs w:val="27"/>
        </w:rPr>
        <w:t>este edital são gratuitas.</w:t>
      </w:r>
    </w:p>
    <w:p w14:paraId="5B7A8C1F" w14:textId="77777777" w:rsidR="00036BEC" w:rsidRDefault="00036BEC" w:rsidP="00036BE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294254">
        <w:rPr>
          <w:rFonts w:ascii="Calibri" w:hAnsi="Calibri" w:cs="Calibri"/>
          <w:color w:val="000000"/>
          <w:sz w:val="27"/>
          <w:szCs w:val="27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6" w:anchor="art3iv" w:history="1">
        <w:r w:rsidRPr="00294254">
          <w:rPr>
            <w:rFonts w:ascii="Calibri" w:hAnsi="Calibri" w:cs="Calibri"/>
            <w:color w:val="000000"/>
            <w:sz w:val="27"/>
            <w:szCs w:val="27"/>
          </w:rPr>
          <w:t>inciso IV do caput do art. 3º da Constituição,</w:t>
        </w:r>
      </w:hyperlink>
      <w:r w:rsidRPr="00294254">
        <w:rPr>
          <w:rFonts w:ascii="Calibri" w:hAnsi="Calibri" w:cs="Calibri"/>
          <w:color w:val="000000"/>
          <w:sz w:val="27"/>
          <w:szCs w:val="27"/>
        </w:rPr>
        <w:t> garantidos o contraditório e a ampla defesa.</w:t>
      </w:r>
    </w:p>
    <w:p w14:paraId="78802708" w14:textId="23C6726C" w:rsidR="009802B9" w:rsidRPr="008F782E" w:rsidRDefault="009802B9" w:rsidP="009802B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F782E">
        <w:rPr>
          <w:rFonts w:ascii="Calibri" w:hAnsi="Calibri" w:cs="Calibri"/>
          <w:sz w:val="27"/>
          <w:szCs w:val="27"/>
        </w:rPr>
        <w:t xml:space="preserve">7.9 As pessoas com deficiência ou em situação de vulnerabilidade poderão solicitar sua inscrição diretamente na Secretaria Municipal de Cultura de </w:t>
      </w:r>
      <w:r w:rsidR="00420359">
        <w:rPr>
          <w:rFonts w:ascii="Calibri" w:hAnsi="Calibri" w:cs="Calibri"/>
          <w:sz w:val="27"/>
          <w:szCs w:val="27"/>
        </w:rPr>
        <w:t>Frei Lagonegro</w:t>
      </w:r>
      <w:r w:rsidRPr="008F782E">
        <w:rPr>
          <w:rFonts w:ascii="Calibri" w:hAnsi="Calibri" w:cs="Calibri"/>
          <w:sz w:val="27"/>
          <w:szCs w:val="27"/>
        </w:rPr>
        <w:t>/MG com apoio da Comissão de Análise de Projetos.</w:t>
      </w:r>
    </w:p>
    <w:p w14:paraId="2F26B2A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9FEB2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8. PLANILHA ORÇAMENTÁRIA DOS PROJETOS </w:t>
      </w:r>
    </w:p>
    <w:p w14:paraId="640C61F9" w14:textId="4143B67C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8.1 O proponente deve </w:t>
      </w:r>
      <w:r w:rsidR="00E91292">
        <w:rPr>
          <w:rFonts w:ascii="Calibri" w:hAnsi="Calibri" w:cs="Calibri"/>
          <w:color w:val="000000"/>
          <w:sz w:val="27"/>
          <w:szCs w:val="27"/>
        </w:rPr>
        <w:t>preencher a planilha orçamentária presente no Formulário de Inscrição</w:t>
      </w:r>
      <w:r>
        <w:rPr>
          <w:rFonts w:ascii="Calibri" w:hAnsi="Calibri" w:cs="Calibri"/>
          <w:color w:val="000000"/>
          <w:sz w:val="27"/>
          <w:szCs w:val="27"/>
        </w:rPr>
        <w:t>, informando como será utilizado o recurso financeiro recebido.</w:t>
      </w:r>
    </w:p>
    <w:p w14:paraId="4A177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8.2 A estimativa de custos do projeto será prevista por categorias, sem a necessidade de detalhamento por item de despesa, conforme § 1º do art. 24 do Decreto 11.453/2023.</w:t>
      </w:r>
    </w:p>
    <w:p w14:paraId="01A000B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8.3 A compatibilidade entre a estimativa de custos do projeto e os preços praticados no mercado será avaliada pelos membros da comissão de seleção, de acordo com tabelas referenciais de valores, ou com outros métodos de verificação de valores praticados no mercado.</w:t>
      </w:r>
    </w:p>
    <w:p w14:paraId="3C97E519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8.4 A estimativa de custos do projeto poderá apresentar valores divergentes das práticas de mercado convencionais na hipótese de haver significativa excepcionalidade no contexto de sua implementação, consideradas </w:t>
      </w:r>
      <w:r w:rsidRPr="00C25AC2">
        <w:rPr>
          <w:rFonts w:ascii="Calibri" w:hAnsi="Calibri" w:cs="Calibri"/>
          <w:color w:val="000000"/>
          <w:sz w:val="27"/>
          <w:szCs w:val="27"/>
        </w:rPr>
        <w:lastRenderedPageBreak/>
        <w:t>variáveis territoriais e geográficas e situações específicas, como a de povos indígenas, ribeirinhos, atingidos por barragens e comunidades quilombolas e tradicionais.</w:t>
      </w:r>
    </w:p>
    <w:p w14:paraId="2A3CCB32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>8.5 Os itens da planilha orçamentária poderão ser glosados, ou seja, vetados, total ou parcialmente</w:t>
      </w:r>
      <w:r>
        <w:rPr>
          <w:rFonts w:ascii="Calibri" w:hAnsi="Calibri" w:cs="Calibri"/>
          <w:color w:val="000000"/>
          <w:sz w:val="27"/>
          <w:szCs w:val="27"/>
        </w:rPr>
        <w:t>, pela Comissão de Seleção,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se, após análise, não forem considerados com preços compatíveis aos praticados no mercado ou forem considerados incoerentes e em desconformidade com o projeto apresentado.</w:t>
      </w: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CB2E0CE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8.6 Caso o proponente discorde dos valores glosados (vetados) poderá apresentar recurso na fase de mérito cultural, conforme dispõe o item 12.8.</w:t>
      </w:r>
    </w:p>
    <w:p w14:paraId="55672975" w14:textId="77777777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8.7 O valor solicitado não poderá ser superior ao valor máximo destinado a cada projeto, </w:t>
      </w:r>
      <w:r w:rsidRPr="00C90916">
        <w:rPr>
          <w:rFonts w:ascii="Calibri" w:hAnsi="Calibri" w:cs="Calibri"/>
          <w:color w:val="000000"/>
          <w:sz w:val="27"/>
          <w:szCs w:val="27"/>
        </w:rPr>
        <w:t>conforme Anexo I do presente edital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29BCD79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CA8B78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9. ACESSIBILIDADE</w:t>
      </w:r>
    </w:p>
    <w:p w14:paraId="7F952B1A" w14:textId="462ECDF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9.1 Os projetos devem contar com medidas de acessibilidade física, atitudinal e comunicacional compatíveis com as características dos produtos resultantes do objeto, nos termos do disposto na </w:t>
      </w:r>
      <w:hyperlink r:id="rId7" w:tgtFrame="_blank" w:history="1">
        <w:r>
          <w:rPr>
            <w:rStyle w:val="Hyperlink"/>
            <w:rFonts w:ascii="Calibri" w:hAnsi="Calibri" w:cs="Calibri"/>
            <w:sz w:val="27"/>
            <w:szCs w:val="27"/>
          </w:rPr>
          <w:t>Lei nº 13.146, de 6 de julho de 2015</w:t>
        </w:r>
      </w:hyperlink>
      <w:r>
        <w:rPr>
          <w:rFonts w:ascii="Calibri" w:hAnsi="Calibri" w:cs="Calibri"/>
          <w:color w:val="000000"/>
          <w:sz w:val="27"/>
          <w:szCs w:val="27"/>
        </w:rPr>
        <w:t> (Lei Brasileira de Inclusão</w:t>
      </w:r>
      <w:r w:rsidR="00E91292">
        <w:rPr>
          <w:rFonts w:ascii="Calibri" w:hAnsi="Calibri" w:cs="Calibri"/>
          <w:color w:val="000000"/>
          <w:sz w:val="27"/>
          <w:szCs w:val="27"/>
        </w:rPr>
        <w:t xml:space="preserve"> da Pessoa com Deficiência</w:t>
      </w:r>
      <w:r>
        <w:rPr>
          <w:rFonts w:ascii="Calibri" w:hAnsi="Calibri" w:cs="Calibri"/>
          <w:color w:val="000000"/>
          <w:sz w:val="27"/>
          <w:szCs w:val="27"/>
        </w:rPr>
        <w:t>), de modo a contemplar:</w:t>
      </w:r>
    </w:p>
    <w:p w14:paraId="18A370B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no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7D91A2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espaços culturais e nas temáticas das exposições, dos espetáculos e das ofertas culturais em geral.</w:t>
      </w:r>
    </w:p>
    <w:p w14:paraId="2ECD96C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9.2 Especificamente para pessoas com deficiência, mecanismos de protagonismo e participação poderão ser concretizados também por meio das seguintes iniciativas, entre outras:</w:t>
      </w:r>
    </w:p>
    <w:p w14:paraId="201EEC4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adaptação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espaços culturais com residências inclusivas;</w:t>
      </w:r>
    </w:p>
    <w:p w14:paraId="5D5AFCF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utilização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tecnologias assistivas, ajudas técnicas e produtos com desenho universal;</w:t>
      </w:r>
    </w:p>
    <w:p w14:paraId="06A6764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medidas de prevenção e erradicação de barreiras atitudinais;</w:t>
      </w:r>
    </w:p>
    <w:p w14:paraId="3B145BA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contratação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serviços de assistência por acompanhante; ou</w:t>
      </w:r>
    </w:p>
    <w:p w14:paraId="170C278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oferta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ações de formação e capacitação acessíveis a pessoas com deficiência.</w:t>
      </w:r>
    </w:p>
    <w:p w14:paraId="485519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9.3 Os projetos devem prever obrigatoriamente medidas de acessibilidade, sendo assegurado para essa finalidade no mínimo 10% do valor total do projeto.</w:t>
      </w:r>
    </w:p>
    <w:p w14:paraId="09B2C3CC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9.4 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A utilização do percentual mínimo de 10% de que trata o </w:t>
      </w:r>
      <w:r>
        <w:rPr>
          <w:rFonts w:ascii="Calibri" w:hAnsi="Calibri" w:cs="Calibri"/>
          <w:color w:val="000000"/>
          <w:sz w:val="27"/>
          <w:szCs w:val="27"/>
        </w:rPr>
        <w:t>item 9.3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pode ser excepcionalmente dispensada quando:</w:t>
      </w:r>
    </w:p>
    <w:p w14:paraId="2A0E2F18" w14:textId="497F6A3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for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inaplicável em razão das características do objeto cultural, a exemplo de projetos cujo objeto seja o desenvolvimento de roteiro e licenciamento de obra audiovisual; ou</w:t>
      </w:r>
    </w:p>
    <w:p w14:paraId="7D317838" w14:textId="77777777" w:rsidR="00332324" w:rsidRPr="00C25AC2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C25AC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C25AC2">
        <w:rPr>
          <w:rFonts w:ascii="Calibri" w:hAnsi="Calibri" w:cs="Calibri"/>
          <w:color w:val="000000"/>
          <w:sz w:val="27"/>
          <w:szCs w:val="27"/>
        </w:rPr>
        <w:t>quando</w:t>
      </w:r>
      <w:proofErr w:type="gramEnd"/>
      <w:r w:rsidRPr="00C25AC2">
        <w:rPr>
          <w:rFonts w:ascii="Calibri" w:hAnsi="Calibri" w:cs="Calibri"/>
          <w:color w:val="000000"/>
          <w:sz w:val="27"/>
          <w:szCs w:val="27"/>
        </w:rPr>
        <w:t xml:space="preserve"> o projeto já contemplar integralmente as medidas de acessibilidade compatíveis com as características do objeto cultural.</w:t>
      </w:r>
    </w:p>
    <w:p w14:paraId="6DDDE7A3" w14:textId="30714448" w:rsidR="00332324" w:rsidRDefault="00332324" w:rsidP="0033232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9.5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Para projetos cujo objeto seja a produção audiovisual, consideram-se integralmente cumpridas as medidas de acessibilidade de que trata o </w:t>
      </w:r>
      <w:r>
        <w:rPr>
          <w:rFonts w:ascii="Calibri" w:hAnsi="Calibri" w:cs="Calibri"/>
          <w:color w:val="000000"/>
          <w:sz w:val="27"/>
          <w:szCs w:val="27"/>
        </w:rPr>
        <w:t>subitem II do item 9.4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 quando a produção</w:t>
      </w:r>
      <w:r w:rsidR="00A30E32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C25AC2">
        <w:rPr>
          <w:rFonts w:ascii="Calibri" w:hAnsi="Calibri" w:cs="Calibri"/>
          <w:color w:val="000000"/>
          <w:sz w:val="27"/>
          <w:szCs w:val="27"/>
        </w:rPr>
        <w:t xml:space="preserve">contemplar legendagem, legendagem descritiva, audiodescrição e LIBRAS - Língua Brasileira de Sinais. </w:t>
      </w:r>
    </w:p>
    <w:p w14:paraId="013C8BC6" w14:textId="7649CB5F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9.</w:t>
      </w:r>
      <w:r w:rsidR="00332324">
        <w:rPr>
          <w:rFonts w:ascii="Calibri" w:hAnsi="Calibri" w:cs="Calibri"/>
          <w:color w:val="000000"/>
          <w:sz w:val="27"/>
          <w:szCs w:val="27"/>
        </w:rPr>
        <w:t>6</w:t>
      </w:r>
      <w:r>
        <w:rPr>
          <w:rFonts w:ascii="Calibri" w:hAnsi="Calibri" w:cs="Calibri"/>
          <w:color w:val="000000"/>
          <w:sz w:val="27"/>
          <w:szCs w:val="27"/>
        </w:rPr>
        <w:t xml:space="preserve"> O proponente deve apresentar justificativa para os casos em que o percentual mínimo de 10% é inaplicável.  </w:t>
      </w:r>
    </w:p>
    <w:p w14:paraId="2E6D9B1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DE2C6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10. CONTRAPARTIDA</w:t>
      </w:r>
    </w:p>
    <w:p w14:paraId="4D4C6157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10.1 Os agentes culturais contemplados neste edital deverão garantir, como contrapartida, as seguintes medidas:</w:t>
      </w:r>
    </w:p>
    <w:p w14:paraId="063F2EAF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realização de atividades destinadas, prioritariamente, aos alunos e professores de escolas públicas ou universidades, públicas ou privadas, que tenham estudantes do Programa Universidade para Todos (Prouni), bem como aos profissionais de saúde, preferencialmente aqueles envolvidos no combate à pandemia, e a pessoas integrantes de grupos e coletivos culturais e de associações comunitárias, ou de atividades em espaços públicos de sua comunidade, de forma gratuita; e</w:t>
      </w:r>
    </w:p>
    <w:p w14:paraId="40EEAE84" w14:textId="77777777" w:rsidR="007B6A3D" w:rsidRDefault="007B6A3D" w:rsidP="007B6A3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sempre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que possível, exibições com interação popular por meio da internet ou exibições públicas, quando aplicável, com distribuição gratuita de ingressos para os grupos referidos no item I, em intervalos regulares.</w:t>
      </w:r>
    </w:p>
    <w:p w14:paraId="7C053E0B" w14:textId="4E76FD61" w:rsidR="00FF186D" w:rsidRPr="00CB4F3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CB4F30">
        <w:rPr>
          <w:rFonts w:ascii="Calibri" w:hAnsi="Calibri" w:cs="Calibri"/>
          <w:sz w:val="27"/>
          <w:szCs w:val="27"/>
        </w:rPr>
        <w:t>10.</w:t>
      </w:r>
      <w:r w:rsidR="007B6A3D" w:rsidRPr="00CB4F30">
        <w:rPr>
          <w:rFonts w:ascii="Calibri" w:hAnsi="Calibri" w:cs="Calibri"/>
          <w:sz w:val="27"/>
          <w:szCs w:val="27"/>
        </w:rPr>
        <w:t>2</w:t>
      </w:r>
      <w:r w:rsidRPr="00CB4F30">
        <w:rPr>
          <w:rFonts w:ascii="Calibri" w:hAnsi="Calibri" w:cs="Calibri"/>
          <w:sz w:val="27"/>
          <w:szCs w:val="27"/>
        </w:rPr>
        <w:t xml:space="preserve"> As contrapartidas deverão ser informadas no Formulário de Inscrição e devem ser executadas até </w:t>
      </w:r>
      <w:r w:rsidR="00CB4F30" w:rsidRPr="00CB4F30">
        <w:rPr>
          <w:rFonts w:ascii="Calibri" w:hAnsi="Calibri" w:cs="Calibri"/>
          <w:sz w:val="27"/>
          <w:szCs w:val="27"/>
        </w:rPr>
        <w:t>15/06/2025.</w:t>
      </w:r>
    </w:p>
    <w:p w14:paraId="702A27A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C3F1A3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ETAPAS DO EDITAL</w:t>
      </w:r>
    </w:p>
    <w:p w14:paraId="3BDE6C67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11.1 A seleção dos projetos submetidos a este Edital será composta das seguintes etapas:</w:t>
      </w:r>
    </w:p>
    <w:p w14:paraId="5EF187E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 - Análise de mérito cultural dos projetos: fase de análise do projeto realizada por comissão de seleção; e</w:t>
      </w:r>
    </w:p>
    <w:p w14:paraId="72F6A21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 - Habilitação: fase de análise dos documentos de habilitação do proponente, descritos no tópico 14.</w:t>
      </w:r>
    </w:p>
    <w:p w14:paraId="7AB661D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1D55CF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ANÁLISE DE MÉRITO CULTURAL DOS PROJETOS </w:t>
      </w:r>
    </w:p>
    <w:p w14:paraId="315D199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12.1 Entende-se por “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fundamentada de notas aos critérios descritos neste edital.</w:t>
      </w:r>
    </w:p>
    <w:p w14:paraId="5BAAD0B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12.2 Por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comparativa compreende-se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análise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apenas dos itens individuais de cada projeto, mas de suas propostas, impactos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relevância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relação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aos outros projetos inscritos na mesma categoria.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 é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atribuída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em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função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comparação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43155AFD" w14:textId="4C70F9DD" w:rsidR="00FF186D" w:rsidRPr="00397F26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397F26">
        <w:rPr>
          <w:rFonts w:ascii="Calibri" w:hAnsi="Calibri" w:cs="Calibri"/>
          <w:sz w:val="27"/>
          <w:szCs w:val="27"/>
        </w:rPr>
        <w:t>12.3 A análise dos projetos culturais será realizada por comiss</w:t>
      </w:r>
      <w:r w:rsidR="004854B2" w:rsidRPr="00397F26">
        <w:rPr>
          <w:rFonts w:ascii="Calibri" w:hAnsi="Calibri" w:cs="Calibri"/>
          <w:sz w:val="27"/>
          <w:szCs w:val="27"/>
        </w:rPr>
        <w:t xml:space="preserve">ão </w:t>
      </w:r>
      <w:r w:rsidRPr="00397F26">
        <w:rPr>
          <w:rFonts w:ascii="Calibri" w:hAnsi="Calibri" w:cs="Calibri"/>
          <w:sz w:val="27"/>
          <w:szCs w:val="27"/>
        </w:rPr>
        <w:t>de seleção formada por </w:t>
      </w:r>
      <w:r w:rsidR="00397F26" w:rsidRPr="00397F26">
        <w:rPr>
          <w:rFonts w:ascii="Calibri" w:hAnsi="Calibri" w:cs="Calibri"/>
          <w:sz w:val="27"/>
          <w:szCs w:val="27"/>
        </w:rPr>
        <w:t>Comissão de Análise de Projetos - CAP, nomeada pela Secretaria Municipal de Cultura de Frei Lagonegro/MG.</w:t>
      </w:r>
    </w:p>
    <w:p w14:paraId="5D31C4A7" w14:textId="613F0094" w:rsidR="004854B2" w:rsidRPr="00397F26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397F26">
        <w:rPr>
          <w:rFonts w:ascii="Calibri" w:hAnsi="Calibri" w:cs="Calibri"/>
          <w:sz w:val="27"/>
          <w:szCs w:val="27"/>
        </w:rPr>
        <w:t xml:space="preserve">12.4 A Comissão de Seleção será coordenada por </w:t>
      </w:r>
      <w:r w:rsidR="00397F26" w:rsidRPr="00397F26">
        <w:rPr>
          <w:rFonts w:ascii="Calibri" w:hAnsi="Calibri" w:cs="Calibri"/>
          <w:sz w:val="27"/>
          <w:szCs w:val="27"/>
        </w:rPr>
        <w:t>Gustavo Costa Lemes.</w:t>
      </w:r>
    </w:p>
    <w:p w14:paraId="6614C903" w14:textId="30A0B396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12.5</w:t>
      </w:r>
      <w:r w:rsidR="00CB4F30">
        <w:rPr>
          <w:rFonts w:ascii="Calibri" w:hAnsi="Calibri" w:cs="Calibri"/>
          <w:color w:val="000000"/>
          <w:sz w:val="27"/>
          <w:szCs w:val="27"/>
        </w:rPr>
        <w:t xml:space="preserve"> </w:t>
      </w:r>
      <w:r w:rsidRPr="004854B2">
        <w:rPr>
          <w:rFonts w:ascii="Calibri" w:hAnsi="Calibri" w:cs="Calibri"/>
          <w:color w:val="000000"/>
          <w:sz w:val="27"/>
          <w:szCs w:val="27"/>
        </w:rPr>
        <w:t>Os membros da comissão de seleção e respectivos suplentes ficam impedidos de participar da apreciação de projetos e iniciativas que estiverem em processo de avaliação nos quais:</w:t>
      </w:r>
    </w:p>
    <w:p w14:paraId="4721C797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interesse direto na matéria;</w:t>
      </w:r>
    </w:p>
    <w:p w14:paraId="06053EE0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 w:rsidRPr="004854B2">
        <w:rPr>
          <w:rFonts w:ascii="Calibri" w:hAnsi="Calibri" w:cs="Calibri"/>
          <w:color w:val="000000"/>
          <w:sz w:val="27"/>
          <w:szCs w:val="27"/>
        </w:rPr>
        <w:t>tenham</w:t>
      </w:r>
      <w:proofErr w:type="gramEnd"/>
      <w:r w:rsidRPr="004854B2">
        <w:rPr>
          <w:rFonts w:ascii="Calibri" w:hAnsi="Calibri" w:cs="Calibri"/>
          <w:color w:val="000000"/>
          <w:sz w:val="27"/>
          <w:szCs w:val="27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74236493" w14:textId="77777777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III - estejam litigando judicial ou administrativamente com o proponente ou com respectivo cônjuge ou companheiro.</w:t>
      </w:r>
    </w:p>
    <w:p w14:paraId="0C569205" w14:textId="2AD35BE5" w:rsidR="004854B2" w:rsidRPr="004854B2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4854B2">
        <w:rPr>
          <w:rFonts w:ascii="Calibri" w:hAnsi="Calibri" w:cs="Calibri"/>
          <w:color w:val="000000"/>
          <w:sz w:val="27"/>
          <w:szCs w:val="27"/>
        </w:rPr>
        <w:t>12.6 O membro da comissão que incorrer em impedimento deve comunicar o fato à referida Comissão, abstendo-se de atuar, sob pena de nulidade dos atos que praticar.</w:t>
      </w:r>
    </w:p>
    <w:p w14:paraId="7DF4CD72" w14:textId="294D2E8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7</w:t>
      </w:r>
      <w:r>
        <w:rPr>
          <w:rFonts w:ascii="Calibri" w:hAnsi="Calibri" w:cs="Calibri"/>
          <w:color w:val="000000"/>
          <w:sz w:val="27"/>
          <w:szCs w:val="27"/>
        </w:rPr>
        <w:t xml:space="preserve"> Para esta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seleção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considerados os critérios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pontuação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estabelecidos no Anexo I</w:t>
      </w:r>
      <w:r w:rsidR="00E91292">
        <w:rPr>
          <w:rFonts w:ascii="Calibri" w:hAnsi="Calibri" w:cs="Calibri"/>
          <w:color w:val="000000"/>
          <w:sz w:val="27"/>
          <w:szCs w:val="27"/>
        </w:rPr>
        <w:t>II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337A8447" w14:textId="11A2E1B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E91292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Contra a decisão da fase de mérito cultural, caberá recurso destinado </w:t>
      </w:r>
      <w:r w:rsidR="005741CD">
        <w:rPr>
          <w:rFonts w:ascii="Calibri" w:hAnsi="Calibri" w:cs="Calibri"/>
          <w:color w:val="000000"/>
          <w:sz w:val="27"/>
          <w:szCs w:val="27"/>
        </w:rPr>
        <w:t>à Comissão de Análise de Projetos.</w:t>
      </w:r>
    </w:p>
    <w:p w14:paraId="7E3166FD" w14:textId="3E91014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C73AD">
        <w:rPr>
          <w:rFonts w:ascii="Calibri" w:hAnsi="Calibri" w:cs="Calibri"/>
          <w:sz w:val="27"/>
          <w:szCs w:val="27"/>
        </w:rPr>
        <w:t>12.</w:t>
      </w:r>
      <w:r w:rsidR="00E91292" w:rsidRPr="006C73AD">
        <w:rPr>
          <w:rFonts w:ascii="Calibri" w:hAnsi="Calibri" w:cs="Calibri"/>
          <w:sz w:val="27"/>
          <w:szCs w:val="27"/>
        </w:rPr>
        <w:t>9</w:t>
      </w:r>
      <w:r w:rsidRPr="006C73AD">
        <w:rPr>
          <w:rFonts w:ascii="Calibri" w:hAnsi="Calibri" w:cs="Calibri"/>
          <w:sz w:val="27"/>
          <w:szCs w:val="27"/>
        </w:rPr>
        <w:t xml:space="preserve"> Os recursos de que tratam o item 12.</w:t>
      </w:r>
      <w:r w:rsidR="004854B2" w:rsidRPr="006C73AD">
        <w:rPr>
          <w:rFonts w:ascii="Calibri" w:hAnsi="Calibri" w:cs="Calibri"/>
          <w:sz w:val="27"/>
          <w:szCs w:val="27"/>
        </w:rPr>
        <w:t>1</w:t>
      </w:r>
      <w:r w:rsidR="00E91292" w:rsidRPr="006C73AD">
        <w:rPr>
          <w:rFonts w:ascii="Calibri" w:hAnsi="Calibri" w:cs="Calibri"/>
          <w:sz w:val="27"/>
          <w:szCs w:val="27"/>
        </w:rPr>
        <w:t>8</w:t>
      </w:r>
      <w:r w:rsidRPr="006C73AD">
        <w:rPr>
          <w:rFonts w:ascii="Calibri" w:hAnsi="Calibri" w:cs="Calibri"/>
          <w:sz w:val="27"/>
          <w:szCs w:val="27"/>
        </w:rPr>
        <w:t xml:space="preserve"> deverão ser apresentados no prazo de </w:t>
      </w:r>
      <w:r w:rsidR="006C73AD" w:rsidRPr="006C73AD">
        <w:rPr>
          <w:rFonts w:ascii="Calibri" w:hAnsi="Calibri" w:cs="Calibri"/>
          <w:sz w:val="27"/>
          <w:szCs w:val="27"/>
        </w:rPr>
        <w:t>3 dias úteis</w:t>
      </w:r>
      <w:r w:rsidRPr="006C73AD">
        <w:rPr>
          <w:rFonts w:ascii="Calibri" w:hAnsi="Calibri" w:cs="Calibri"/>
          <w:sz w:val="27"/>
          <w:szCs w:val="27"/>
        </w:rPr>
        <w:t xml:space="preserve"> a contar da publicação do resultado, considerando-se </w:t>
      </w:r>
      <w:r>
        <w:rPr>
          <w:rFonts w:ascii="Calibri" w:hAnsi="Calibri" w:cs="Calibri"/>
          <w:color w:val="000000"/>
          <w:sz w:val="27"/>
          <w:szCs w:val="27"/>
        </w:rPr>
        <w:t>para início da contagem o primeiro dia útil posterior à publicação.</w:t>
      </w:r>
    </w:p>
    <w:p w14:paraId="4848F7E3" w14:textId="76B0983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12.</w:t>
      </w:r>
      <w:r w:rsidR="004854B2">
        <w:rPr>
          <w:rFonts w:ascii="Calibri" w:hAnsi="Calibri" w:cs="Calibri"/>
          <w:color w:val="000000"/>
          <w:sz w:val="27"/>
          <w:szCs w:val="27"/>
        </w:rPr>
        <w:t>1</w:t>
      </w:r>
      <w:r w:rsidR="00E91292">
        <w:rPr>
          <w:rFonts w:ascii="Calibri" w:hAnsi="Calibri" w:cs="Calibri"/>
          <w:color w:val="000000"/>
          <w:sz w:val="27"/>
          <w:szCs w:val="27"/>
        </w:rPr>
        <w:t>0</w:t>
      </w:r>
      <w:r>
        <w:rPr>
          <w:rFonts w:ascii="Calibri" w:hAnsi="Calibri" w:cs="Calibri"/>
          <w:color w:val="000000"/>
          <w:sz w:val="27"/>
          <w:szCs w:val="27"/>
        </w:rPr>
        <w:t xml:space="preserve"> Os recursos apresentados após o prazo não serão avaliados. </w:t>
      </w:r>
    </w:p>
    <w:p w14:paraId="325AA299" w14:textId="19C2571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12.1</w:t>
      </w:r>
      <w:r w:rsidR="00E91292">
        <w:rPr>
          <w:rFonts w:ascii="Calibri" w:hAnsi="Calibri" w:cs="Calibri"/>
          <w:color w:val="000000"/>
          <w:sz w:val="27"/>
          <w:szCs w:val="27"/>
        </w:rPr>
        <w:t>1</w:t>
      </w:r>
      <w:r>
        <w:rPr>
          <w:rFonts w:ascii="Calibri" w:hAnsi="Calibri" w:cs="Calibri"/>
          <w:color w:val="000000"/>
          <w:sz w:val="27"/>
          <w:szCs w:val="27"/>
        </w:rPr>
        <w:t xml:space="preserve"> Após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o julgamento dos recursos, o resultado final da análise de mérito cultural será divulgado no</w:t>
      </w:r>
      <w:r w:rsidR="006C73AD">
        <w:rPr>
          <w:rFonts w:ascii="Calibri" w:hAnsi="Calibri" w:cs="Calibri"/>
          <w:color w:val="000000"/>
          <w:sz w:val="27"/>
          <w:szCs w:val="27"/>
        </w:rPr>
        <w:t xml:space="preserve"> site oficial </w:t>
      </w:r>
      <w:r w:rsidR="00F166DF">
        <w:rPr>
          <w:rFonts w:ascii="Calibri" w:hAnsi="Calibri" w:cs="Calibri"/>
          <w:color w:val="000000"/>
          <w:sz w:val="27"/>
          <w:szCs w:val="27"/>
        </w:rPr>
        <w:t>da Prefeitura Municipal de Frei Lagonegro/MG e em nosso quadro de avisos.</w:t>
      </w:r>
    </w:p>
    <w:p w14:paraId="5A1C86F8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372CB9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13. REMANEJAMENTO DOS RECURSOS</w:t>
      </w:r>
    </w:p>
    <w:p w14:paraId="35F803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13.1 Caso alguma categoria não tenha todas as vagas preenchidas, os recursos que seriam inicialmente desta categoria poderão ser remanejados para outra categoria, conforme as seguintes regras:</w:t>
      </w:r>
    </w:p>
    <w:p w14:paraId="010605DE" w14:textId="491F155D" w:rsidR="00143D1C" w:rsidRPr="00143D1C" w:rsidRDefault="00143D1C" w:rsidP="00143D1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8F782E">
        <w:rPr>
          <w:rFonts w:ascii="Calibri" w:hAnsi="Calibri" w:cs="Calibri"/>
          <w:sz w:val="27"/>
          <w:szCs w:val="27"/>
        </w:rPr>
        <w:t xml:space="preserve">I - </w:t>
      </w:r>
      <w:proofErr w:type="gramStart"/>
      <w:r w:rsidRPr="008F782E">
        <w:rPr>
          <w:rFonts w:ascii="Calibri" w:hAnsi="Calibri" w:cs="Calibri"/>
          <w:sz w:val="27"/>
          <w:szCs w:val="27"/>
        </w:rPr>
        <w:t>os</w:t>
      </w:r>
      <w:proofErr w:type="gramEnd"/>
      <w:r w:rsidRPr="008F782E">
        <w:rPr>
          <w:rFonts w:ascii="Calibri" w:hAnsi="Calibri" w:cs="Calibri"/>
          <w:sz w:val="27"/>
          <w:szCs w:val="27"/>
        </w:rPr>
        <w:t xml:space="preserve"> recursos não utilizados em uma categoria serão destinados aos projetos com maior pontuação geral neste edital.</w:t>
      </w:r>
    </w:p>
    <w:p w14:paraId="1ECE740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145954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​​14. ETAPA DE HABILITAÇÃO </w:t>
      </w:r>
    </w:p>
    <w:p w14:paraId="157C4D6A" w14:textId="2589BEA9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A69B4">
        <w:rPr>
          <w:rFonts w:ascii="Calibri" w:hAnsi="Calibri" w:cs="Calibri"/>
          <w:sz w:val="27"/>
          <w:szCs w:val="27"/>
        </w:rPr>
        <w:t>14.1 Finalizada a etapa de análise de mérito cultural, o proponente do projeto contemplado deverá, no prazo de </w:t>
      </w:r>
      <w:r w:rsidR="00E433B1" w:rsidRPr="006A69B4">
        <w:rPr>
          <w:rFonts w:ascii="Calibri" w:hAnsi="Calibri" w:cs="Calibri"/>
          <w:sz w:val="27"/>
          <w:szCs w:val="27"/>
        </w:rPr>
        <w:t>5 dias úteis</w:t>
      </w:r>
      <w:r w:rsidRPr="006A69B4">
        <w:rPr>
          <w:rFonts w:ascii="Calibri" w:hAnsi="Calibri" w:cs="Calibri"/>
          <w:sz w:val="27"/>
          <w:szCs w:val="27"/>
        </w:rPr>
        <w:t xml:space="preserve">, apresentar os </w:t>
      </w:r>
      <w:r>
        <w:rPr>
          <w:rFonts w:ascii="Calibri" w:hAnsi="Calibri" w:cs="Calibri"/>
          <w:color w:val="000000"/>
          <w:sz w:val="27"/>
          <w:szCs w:val="27"/>
        </w:rPr>
        <w:t xml:space="preserve">seguintes documentos, conforme sua natureza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:</w:t>
      </w:r>
    </w:p>
    <w:p w14:paraId="00AC8E4F" w14:textId="77777777" w:rsidR="00607EFC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14.1.1 PESSOA FÍSICA</w:t>
      </w:r>
    </w:p>
    <w:p w14:paraId="5CB28AC9" w14:textId="02733CEF" w:rsidR="00FF186D" w:rsidRPr="006A69B4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</w:t>
      </w:r>
      <w:r w:rsidRPr="006A69B4">
        <w:rPr>
          <w:rFonts w:ascii="Calibri" w:hAnsi="Calibri" w:cs="Calibri"/>
          <w:sz w:val="27"/>
          <w:szCs w:val="27"/>
        </w:rPr>
        <w:t xml:space="preserve">Dívida Ativa da </w:t>
      </w:r>
      <w:proofErr w:type="spellStart"/>
      <w:r w:rsidRPr="006A69B4">
        <w:rPr>
          <w:rFonts w:ascii="Calibri" w:hAnsi="Calibri" w:cs="Calibri"/>
          <w:sz w:val="27"/>
          <w:szCs w:val="27"/>
        </w:rPr>
        <w:t>União</w:t>
      </w:r>
      <w:proofErr w:type="spellEnd"/>
      <w:r w:rsidRPr="006A69B4">
        <w:rPr>
          <w:rFonts w:ascii="Calibri" w:hAnsi="Calibri" w:cs="Calibri"/>
          <w:sz w:val="27"/>
          <w:szCs w:val="27"/>
        </w:rPr>
        <w:t>;</w:t>
      </w:r>
      <w:r w:rsidRPr="006A69B4">
        <w:rPr>
          <w:rFonts w:ascii="Calibri" w:hAnsi="Calibri" w:cs="Calibri"/>
          <w:sz w:val="27"/>
          <w:szCs w:val="27"/>
        </w:rPr>
        <w:br/>
        <w:t xml:space="preserve">II - certidões negativas de </w:t>
      </w:r>
      <w:proofErr w:type="spellStart"/>
      <w:r w:rsidRPr="006A69B4">
        <w:rPr>
          <w:rFonts w:ascii="Calibri" w:hAnsi="Calibri" w:cs="Calibri"/>
          <w:sz w:val="27"/>
          <w:szCs w:val="27"/>
        </w:rPr>
        <w:t>débitos</w:t>
      </w:r>
      <w:proofErr w:type="spellEnd"/>
      <w:r w:rsidRPr="006A69B4">
        <w:rPr>
          <w:rFonts w:ascii="Calibri" w:hAnsi="Calibri" w:cs="Calibri"/>
          <w:sz w:val="27"/>
          <w:szCs w:val="27"/>
        </w:rPr>
        <w:t xml:space="preserve"> relativas ao créditos tributários estaduais e municipais, expedidas pela</w:t>
      </w:r>
      <w:r w:rsidR="006A69B4" w:rsidRPr="006A69B4">
        <w:rPr>
          <w:rFonts w:ascii="Calibri" w:hAnsi="Calibri" w:cs="Calibri"/>
          <w:sz w:val="27"/>
          <w:szCs w:val="27"/>
        </w:rPr>
        <w:t xml:space="preserve"> Prefeitura Municipal de Frei Lagonegro/MG</w:t>
      </w:r>
      <w:r w:rsidR="001510CF">
        <w:rPr>
          <w:rFonts w:ascii="Calibri" w:hAnsi="Calibri" w:cs="Calibri"/>
          <w:sz w:val="27"/>
          <w:szCs w:val="27"/>
        </w:rPr>
        <w:t>;</w:t>
      </w:r>
    </w:p>
    <w:p w14:paraId="48833276" w14:textId="1EF6D71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</w:t>
      </w:r>
      <w:r w:rsidR="00BA1DC8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6C33B2D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comprovante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residência, por meio da apresentação de contas relativas à residência ou de declaração assinada pelo agente cultural.</w:t>
      </w:r>
    </w:p>
    <w:p w14:paraId="16615B2C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14.2.1.1 A comprovação de residência poderá ser dispensada nas hipóteses de agentes culturais:</w:t>
      </w:r>
    </w:p>
    <w:p w14:paraId="2FF351C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comunidade indígena, quilombola, cigana ou circense;</w:t>
      </w:r>
    </w:p>
    <w:p w14:paraId="2494C18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pertencentes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a população nômade ou itinerante; ou</w:t>
      </w:r>
    </w:p>
    <w:p w14:paraId="79D1B63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III - que se encontrem em situação de rua.</w:t>
      </w:r>
    </w:p>
    <w:p w14:paraId="48450C3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14.1.2 PESSOA JURÍDICA</w:t>
      </w:r>
    </w:p>
    <w:p w14:paraId="1BF30B2D" w14:textId="1C7BBF2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 - </w:t>
      </w:r>
      <w:proofErr w:type="spellStart"/>
      <w:proofErr w:type="gram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no cadastro nacional de pessoa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- CNPJ, emi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>da no site da Secretaria da Receita Federal do Brasil;</w:t>
      </w:r>
    </w:p>
    <w:p w14:paraId="56008BB9" w14:textId="5E106DBE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II -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atos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E91292">
        <w:rPr>
          <w:rFonts w:ascii="Calibri" w:hAnsi="Calibri" w:cs="Calibri"/>
          <w:color w:val="000000"/>
          <w:sz w:val="27"/>
          <w:szCs w:val="27"/>
        </w:rPr>
        <w:t>constitutivos</w:t>
      </w:r>
      <w:r>
        <w:rPr>
          <w:rFonts w:ascii="Calibri" w:hAnsi="Calibri" w:cs="Calibri"/>
          <w:color w:val="000000"/>
          <w:sz w:val="27"/>
          <w:szCs w:val="27"/>
        </w:rPr>
        <w:t xml:space="preserve">, qual seja o contrato social, nos casos de pessoas </w:t>
      </w:r>
      <w:r w:rsidR="00E91292">
        <w:rPr>
          <w:rFonts w:ascii="Calibri" w:hAnsi="Calibri" w:cs="Calibri"/>
          <w:color w:val="000000"/>
          <w:sz w:val="27"/>
          <w:szCs w:val="27"/>
        </w:rPr>
        <w:t>jurídicas</w:t>
      </w:r>
      <w:r>
        <w:rPr>
          <w:rFonts w:ascii="Calibri" w:hAnsi="Calibri" w:cs="Calibri"/>
          <w:color w:val="000000"/>
          <w:sz w:val="27"/>
          <w:szCs w:val="27"/>
        </w:rPr>
        <w:t xml:space="preserve"> com fins lucra</w:t>
      </w:r>
      <w:r w:rsidR="00E91292">
        <w:rPr>
          <w:rFonts w:ascii="Calibri" w:hAnsi="Calibri" w:cs="Calibri"/>
          <w:color w:val="000000"/>
          <w:sz w:val="27"/>
          <w:szCs w:val="27"/>
        </w:rPr>
        <w:t>ti</w:t>
      </w:r>
      <w:r>
        <w:rPr>
          <w:rFonts w:ascii="Calibri" w:hAnsi="Calibri" w:cs="Calibri"/>
          <w:color w:val="000000"/>
          <w:sz w:val="27"/>
          <w:szCs w:val="27"/>
        </w:rPr>
        <w:t xml:space="preserve">vos, ou estatuto, nos casos de </w:t>
      </w:r>
      <w:r w:rsidR="00E91292">
        <w:rPr>
          <w:rFonts w:ascii="Calibri" w:hAnsi="Calibri" w:cs="Calibri"/>
          <w:color w:val="000000"/>
          <w:sz w:val="27"/>
          <w:szCs w:val="27"/>
        </w:rPr>
        <w:t>organizações</w:t>
      </w:r>
      <w:r>
        <w:rPr>
          <w:rFonts w:ascii="Calibri" w:hAnsi="Calibri" w:cs="Calibri"/>
          <w:color w:val="000000"/>
          <w:sz w:val="27"/>
          <w:szCs w:val="27"/>
        </w:rPr>
        <w:t xml:space="preserve"> da sociedade civil;</w:t>
      </w:r>
    </w:p>
    <w:p w14:paraId="6DFD11E5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falência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recuperação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judicial, expedida pelo Tribunal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Justiça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estadual, nos casos de pessoas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 fins lucrativos;</w:t>
      </w:r>
    </w:p>
    <w:p w14:paraId="20A4684B" w14:textId="7CCBB8F9" w:rsidR="00FF186D" w:rsidRPr="00F43E6A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IV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relativos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Créditos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Tributários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Federais e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Dívida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Ativa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União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br/>
      </w:r>
      <w:r w:rsidRPr="00F43E6A">
        <w:rPr>
          <w:rFonts w:ascii="Calibri" w:hAnsi="Calibri" w:cs="Calibri"/>
          <w:sz w:val="27"/>
          <w:szCs w:val="27"/>
        </w:rPr>
        <w:t xml:space="preserve">V - certidões negativas de </w:t>
      </w:r>
      <w:proofErr w:type="spellStart"/>
      <w:r w:rsidRPr="00F43E6A">
        <w:rPr>
          <w:rFonts w:ascii="Calibri" w:hAnsi="Calibri" w:cs="Calibri"/>
          <w:sz w:val="27"/>
          <w:szCs w:val="27"/>
        </w:rPr>
        <w:t>débitos</w:t>
      </w:r>
      <w:proofErr w:type="spellEnd"/>
      <w:r w:rsidRPr="00F43E6A">
        <w:rPr>
          <w:rFonts w:ascii="Calibri" w:hAnsi="Calibri" w:cs="Calibri"/>
          <w:sz w:val="27"/>
          <w:szCs w:val="27"/>
        </w:rPr>
        <w:t xml:space="preserve"> estaduais e municipais, expedidas pela </w:t>
      </w:r>
      <w:r w:rsidR="00A06ADA" w:rsidRPr="00F43E6A">
        <w:rPr>
          <w:rFonts w:ascii="Calibri" w:hAnsi="Calibri" w:cs="Calibri"/>
          <w:sz w:val="27"/>
          <w:szCs w:val="27"/>
        </w:rPr>
        <w:t>Prefeitura Municipal de Frei Lagonegro/MG.</w:t>
      </w:r>
    </w:p>
    <w:p w14:paraId="5E41C083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F43E6A">
        <w:rPr>
          <w:rFonts w:ascii="Calibri" w:hAnsi="Calibri" w:cs="Calibri"/>
          <w:sz w:val="27"/>
          <w:szCs w:val="27"/>
        </w:rPr>
        <w:t xml:space="preserve">VI - </w:t>
      </w:r>
      <w:proofErr w:type="gramStart"/>
      <w:r w:rsidRPr="00F43E6A">
        <w:rPr>
          <w:rFonts w:ascii="Calibri" w:hAnsi="Calibri" w:cs="Calibri"/>
          <w:sz w:val="27"/>
          <w:szCs w:val="27"/>
        </w:rPr>
        <w:t>certificado</w:t>
      </w:r>
      <w:proofErr w:type="gramEnd"/>
      <w:r w:rsidRPr="00F43E6A">
        <w:rPr>
          <w:rFonts w:ascii="Calibri" w:hAnsi="Calibri" w:cs="Calibri"/>
          <w:sz w:val="27"/>
          <w:szCs w:val="27"/>
        </w:rPr>
        <w:t xml:space="preserve"> de regularidade do Fundo de Garantia do Tempo de </w:t>
      </w:r>
      <w:proofErr w:type="spellStart"/>
      <w:r w:rsidRPr="00F43E6A">
        <w:rPr>
          <w:rFonts w:ascii="Calibri" w:hAnsi="Calibri" w:cs="Calibri"/>
          <w:sz w:val="27"/>
          <w:szCs w:val="27"/>
        </w:rPr>
        <w:t>Serviço</w:t>
      </w:r>
      <w:proofErr w:type="spellEnd"/>
      <w:r w:rsidRPr="00F43E6A">
        <w:rPr>
          <w:rFonts w:ascii="Calibri" w:hAnsi="Calibri" w:cs="Calibri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>- CRF/FGTS;</w:t>
      </w:r>
    </w:p>
    <w:p w14:paraId="1B83556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VII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débitos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trabalhistas - CNDT, emitida no site do Tribunal Superior do Trabalho; </w:t>
      </w:r>
    </w:p>
    <w:p w14:paraId="4941F44D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14.2 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positivas com efeito de negativas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servirão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certidões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negativas, desde que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haja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referência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expressa de impossibilidade de celebrar instrumentos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jurídicos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com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administração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pública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.</w:t>
      </w:r>
    </w:p>
    <w:p w14:paraId="02460B1D" w14:textId="625002C1" w:rsidR="00FF186D" w:rsidRPr="004253F7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4253F7">
        <w:rPr>
          <w:rFonts w:ascii="Calibri" w:hAnsi="Calibri" w:cs="Calibri"/>
          <w:sz w:val="27"/>
          <w:szCs w:val="27"/>
        </w:rPr>
        <w:t xml:space="preserve">14.3 Contra a </w:t>
      </w:r>
      <w:proofErr w:type="spellStart"/>
      <w:r w:rsidRPr="004253F7">
        <w:rPr>
          <w:rFonts w:ascii="Calibri" w:hAnsi="Calibri" w:cs="Calibri"/>
          <w:sz w:val="27"/>
          <w:szCs w:val="27"/>
        </w:rPr>
        <w:t>decisão</w:t>
      </w:r>
      <w:proofErr w:type="spellEnd"/>
      <w:r w:rsidRPr="004253F7">
        <w:rPr>
          <w:rFonts w:ascii="Calibri" w:hAnsi="Calibri" w:cs="Calibri"/>
          <w:sz w:val="27"/>
          <w:szCs w:val="27"/>
        </w:rPr>
        <w:t xml:space="preserve"> da fase de </w:t>
      </w:r>
      <w:proofErr w:type="spellStart"/>
      <w:r w:rsidRPr="004253F7">
        <w:rPr>
          <w:rFonts w:ascii="Calibri" w:hAnsi="Calibri" w:cs="Calibri"/>
          <w:sz w:val="27"/>
          <w:szCs w:val="27"/>
        </w:rPr>
        <w:t>habilitação</w:t>
      </w:r>
      <w:proofErr w:type="spellEnd"/>
      <w:r w:rsidRPr="004253F7">
        <w:rPr>
          <w:rFonts w:ascii="Calibri" w:hAnsi="Calibri" w:cs="Calibri"/>
          <w:sz w:val="27"/>
          <w:szCs w:val="27"/>
        </w:rPr>
        <w:t xml:space="preserve">, </w:t>
      </w:r>
      <w:proofErr w:type="spellStart"/>
      <w:r w:rsidRPr="004253F7">
        <w:rPr>
          <w:rFonts w:ascii="Calibri" w:hAnsi="Calibri" w:cs="Calibri"/>
          <w:sz w:val="27"/>
          <w:szCs w:val="27"/>
        </w:rPr>
        <w:t>cabera</w:t>
      </w:r>
      <w:proofErr w:type="spellEnd"/>
      <w:r w:rsidRPr="004253F7">
        <w:rPr>
          <w:rFonts w:ascii="Calibri" w:hAnsi="Calibri" w:cs="Calibri"/>
          <w:sz w:val="27"/>
          <w:szCs w:val="27"/>
        </w:rPr>
        <w:t xml:space="preserve">́ recurso fundamentado e </w:t>
      </w:r>
      <w:proofErr w:type="spellStart"/>
      <w:r w:rsidRPr="004253F7">
        <w:rPr>
          <w:rFonts w:ascii="Calibri" w:hAnsi="Calibri" w:cs="Calibri"/>
          <w:sz w:val="27"/>
          <w:szCs w:val="27"/>
        </w:rPr>
        <w:t>específico</w:t>
      </w:r>
      <w:proofErr w:type="spellEnd"/>
      <w:r w:rsidRPr="004253F7">
        <w:rPr>
          <w:rFonts w:ascii="Calibri" w:hAnsi="Calibri" w:cs="Calibri"/>
          <w:sz w:val="27"/>
          <w:szCs w:val="27"/>
        </w:rPr>
        <w:t xml:space="preserve"> destinado ao </w:t>
      </w:r>
      <w:r w:rsidR="002171C2" w:rsidRPr="004253F7">
        <w:rPr>
          <w:rFonts w:ascii="Calibri" w:hAnsi="Calibri" w:cs="Calibri"/>
          <w:sz w:val="27"/>
          <w:szCs w:val="27"/>
        </w:rPr>
        <w:t>Secretário Municipal de Cultura</w:t>
      </w:r>
      <w:r w:rsidR="004253F7" w:rsidRPr="004253F7">
        <w:rPr>
          <w:rFonts w:ascii="Calibri" w:hAnsi="Calibri" w:cs="Calibri"/>
          <w:sz w:val="27"/>
          <w:szCs w:val="27"/>
        </w:rPr>
        <w:t>.</w:t>
      </w:r>
    </w:p>
    <w:p w14:paraId="5425028B" w14:textId="41B6FFD0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14.4 Os recursos de trata o item 1</w:t>
      </w:r>
      <w:r w:rsidR="00DE2A77">
        <w:rPr>
          <w:rFonts w:ascii="Calibri" w:hAnsi="Calibri" w:cs="Calibri"/>
          <w:color w:val="000000"/>
          <w:sz w:val="27"/>
          <w:szCs w:val="27"/>
        </w:rPr>
        <w:t>4</w:t>
      </w:r>
      <w:r>
        <w:rPr>
          <w:rFonts w:ascii="Calibri" w:hAnsi="Calibri" w:cs="Calibri"/>
          <w:color w:val="000000"/>
          <w:sz w:val="27"/>
          <w:szCs w:val="27"/>
        </w:rPr>
        <w:t xml:space="preserve">.3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deverão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ser apresentados no prazo de 3 dias úteis a contar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resultado, considerando-se para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início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da contagem o primeiro dia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útil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posterior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publicação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cabendo recurso administrativo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decisão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esta fase.</w:t>
      </w:r>
    </w:p>
    <w:p w14:paraId="2ADF7261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14.5 Os recursos apresentados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após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o prazo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não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serão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avaliados.</w:t>
      </w:r>
    </w:p>
    <w:p w14:paraId="7DC0F322" w14:textId="7BB236EE" w:rsidR="00607EFC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14.6 Caso o proponente esteja em débito com o ente público responsável pela seleção e com a União não será possível o recebimento dos recursos de que trata este Edital.</w:t>
      </w:r>
    </w:p>
    <w:p w14:paraId="5933C296" w14:textId="32868CB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BCDC0B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15. ASSINATURA DO TERMO DE EXECUÇÃO CULTURAL E RECEBIMENTO DOS RECURSOS </w:t>
      </w:r>
    </w:p>
    <w:p w14:paraId="35526CE3" w14:textId="0F11F0DB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15.1 Finalizada a fase de habilitação, o agente cultural contemplado será convocado a assinar o Termo de Execução Cultural, conforme Anexo </w:t>
      </w:r>
      <w:r w:rsidR="00DE2A77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deste Edital, de forma presencial ou eletrônica.</w:t>
      </w:r>
    </w:p>
    <w:p w14:paraId="3628009B" w14:textId="34AB5AC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15.2 O Termo de Execução Cultural corresponde ao documento a ser assinado pelo agente cultural selecionado neste Edital e pel</w:t>
      </w:r>
      <w:r w:rsidR="004253F7">
        <w:rPr>
          <w:rFonts w:ascii="Calibri" w:hAnsi="Calibri" w:cs="Calibri"/>
          <w:color w:val="000000"/>
          <w:sz w:val="27"/>
          <w:szCs w:val="27"/>
        </w:rPr>
        <w:t>a Secretaria Municipal de Cultura</w:t>
      </w:r>
      <w:r>
        <w:rPr>
          <w:rFonts w:ascii="Calibri" w:hAnsi="Calibri" w:cs="Calibri"/>
          <w:color w:val="FF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27"/>
          <w:szCs w:val="27"/>
        </w:rPr>
        <w:t>contendo as obrigações dos assinantes do Termo.</w:t>
      </w:r>
    </w:p>
    <w:p w14:paraId="37AC005E" w14:textId="50657298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FF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15.3 Após a assinatura do Termo de Execução Cultural, o agente cultural receberá os recursos em conta bancária específica aberta para o recebimento dos recursos deste Edital, em desembolso único </w:t>
      </w:r>
      <w:r w:rsidR="00CC23EC">
        <w:rPr>
          <w:rFonts w:ascii="Calibri" w:hAnsi="Calibri" w:cs="Calibri"/>
          <w:color w:val="000000"/>
          <w:sz w:val="27"/>
          <w:szCs w:val="27"/>
        </w:rPr>
        <w:t>até 31/12/2024.</w:t>
      </w:r>
    </w:p>
    <w:p w14:paraId="062D3974" w14:textId="77777777" w:rsidR="00607EFC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</w:pPr>
      <w:r w:rsidRPr="00607EFC">
        <w:rPr>
          <w:rFonts w:ascii="Calibri" w:hAnsi="Calibri" w:cs="Calibri"/>
          <w:color w:val="000000"/>
          <w:sz w:val="27"/>
          <w:szCs w:val="27"/>
        </w:rPr>
        <w:t>15.4 A assinatura do Termo de Execução Cultural e o recebimento do apoio estão condicionados à existência de disponibilidade orçamentária e financeira, caracterizando a seleção como expectativa de direito do proponente</w:t>
      </w:r>
      <w:r>
        <w:t xml:space="preserve">. </w:t>
      </w:r>
    </w:p>
    <w:p w14:paraId="4C820D35" w14:textId="2A28C191" w:rsidR="009B145C" w:rsidRPr="009B145C" w:rsidRDefault="009B145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bookmarkStart w:id="1" w:name="_Hlk181087306"/>
      <w:r w:rsidRPr="009B145C">
        <w:rPr>
          <w:rFonts w:ascii="Calibri" w:hAnsi="Calibri" w:cs="Calibri"/>
          <w:sz w:val="27"/>
          <w:szCs w:val="27"/>
        </w:rPr>
        <w:t xml:space="preserve">15.5 O agente cultural deve assinar o Termo de Execução Cultural até 5 dias </w:t>
      </w:r>
      <w:r w:rsidR="007259DC">
        <w:rPr>
          <w:rFonts w:ascii="Calibri" w:hAnsi="Calibri" w:cs="Calibri"/>
          <w:sz w:val="27"/>
          <w:szCs w:val="27"/>
        </w:rPr>
        <w:t xml:space="preserve">úteis </w:t>
      </w:r>
      <w:r w:rsidRPr="009B145C">
        <w:rPr>
          <w:rFonts w:ascii="Calibri" w:hAnsi="Calibri" w:cs="Calibri"/>
          <w:sz w:val="27"/>
          <w:szCs w:val="27"/>
        </w:rPr>
        <w:t xml:space="preserve">após a </w:t>
      </w:r>
      <w:r w:rsidR="009275D8">
        <w:rPr>
          <w:rFonts w:ascii="Calibri" w:hAnsi="Calibri" w:cs="Calibri"/>
          <w:sz w:val="27"/>
          <w:szCs w:val="27"/>
        </w:rPr>
        <w:t xml:space="preserve">publicação da </w:t>
      </w:r>
      <w:r w:rsidRPr="009B145C">
        <w:rPr>
          <w:rFonts w:ascii="Calibri" w:hAnsi="Calibri" w:cs="Calibri"/>
          <w:sz w:val="27"/>
          <w:szCs w:val="27"/>
        </w:rPr>
        <w:t>homologação do resultado final sob pena de perda do apoio financeiro e convocação do suplente para assumir sua vaga.</w:t>
      </w:r>
    </w:p>
    <w:bookmarkEnd w:id="1"/>
    <w:p w14:paraId="5C96E99E" w14:textId="29C382EA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48D3994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16. DIVULGAÇÃO DOS PROJETOS</w:t>
      </w:r>
    </w:p>
    <w:p w14:paraId="58E69AD0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16.1 Os produtos artístico-culturais e as peças de divulgação dos projetos exibirão as marcas do Governo federal, de acordo com as orientações técnicas do manual de aplicação de marcas divulgado pelo Ministério da Cultura.</w:t>
      </w:r>
    </w:p>
    <w:p w14:paraId="21CDF24F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16.2 O material de divulgação dos projetos e seus produtos será disponibilizado em formatos acessíveis a pessoas com deficiência e conterá informações sobre os recursos de acessibilidade disponibilizados.</w:t>
      </w:r>
    </w:p>
    <w:p w14:paraId="4B4A4E7C" w14:textId="00B588A5" w:rsidR="004854B2" w:rsidRDefault="004854B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16.7 O material de divulgação </w:t>
      </w:r>
      <w:r w:rsidR="00332324">
        <w:rPr>
          <w:rFonts w:ascii="Calibri" w:hAnsi="Calibri" w:cs="Calibri"/>
          <w:color w:val="000000"/>
          <w:sz w:val="27"/>
          <w:szCs w:val="27"/>
        </w:rPr>
        <w:t xml:space="preserve">dos projetos </w:t>
      </w:r>
      <w:r>
        <w:rPr>
          <w:rFonts w:ascii="Calibri" w:hAnsi="Calibri" w:cs="Calibri"/>
          <w:color w:val="000000"/>
          <w:sz w:val="27"/>
          <w:szCs w:val="27"/>
        </w:rPr>
        <w:t>deve ter caráter educativo, informativo ou de orientação social, e não pode conter nomes, símbolos ou imagens que caracterizem promoção pessoal.</w:t>
      </w:r>
    </w:p>
    <w:p w14:paraId="74D584E2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E57B72E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17. MONITORAMENTO E AVALIAÇÃO DE RESULTADOS </w:t>
      </w:r>
    </w:p>
    <w:p w14:paraId="461B3AE6" w14:textId="77777777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 xml:space="preserve">17.1 Os procedimentos de monitoramento e avaliação dos projetos culturais contemplados, assim como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prestação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informação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à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administração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pública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, observarão o Decreto 11.453/2023 (Decreto de Fomento), que dispõe sobre os mecanismos de fomento do sistema de financiamento à cultura, observadas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às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exigências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legais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simplificação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e de foco no cumprimento do objeto.</w:t>
      </w:r>
    </w:p>
    <w:p w14:paraId="1DAF6592" w14:textId="01752BD8" w:rsidR="00FF186D" w:rsidRPr="00A057D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A057D0">
        <w:rPr>
          <w:rFonts w:ascii="Calibri" w:hAnsi="Calibri" w:cs="Calibri"/>
          <w:sz w:val="27"/>
          <w:szCs w:val="27"/>
        </w:rPr>
        <w:t xml:space="preserve">17.2 O agente cultural deve prestar contas por meio da apresentação do Relatório Final de Execução do Objeto, conforme documento constante no Anexo V. O Relatório Final de Execução do Objeto deve ser apresentado </w:t>
      </w:r>
      <w:r w:rsidR="000D5D6A" w:rsidRPr="00A057D0">
        <w:rPr>
          <w:rFonts w:ascii="Calibri" w:hAnsi="Calibri" w:cs="Calibri"/>
          <w:sz w:val="27"/>
          <w:szCs w:val="27"/>
        </w:rPr>
        <w:t xml:space="preserve">em </w:t>
      </w:r>
      <w:r w:rsidRPr="00A057D0">
        <w:rPr>
          <w:rFonts w:ascii="Calibri" w:hAnsi="Calibri" w:cs="Calibri"/>
          <w:sz w:val="27"/>
          <w:szCs w:val="27"/>
        </w:rPr>
        <w:t>até </w:t>
      </w:r>
      <w:r w:rsidR="004F6720" w:rsidRPr="00A057D0">
        <w:rPr>
          <w:rFonts w:ascii="Calibri" w:hAnsi="Calibri" w:cs="Calibri"/>
          <w:sz w:val="27"/>
          <w:szCs w:val="27"/>
        </w:rPr>
        <w:t xml:space="preserve">30 dias </w:t>
      </w:r>
      <w:r w:rsidRPr="00A057D0">
        <w:rPr>
          <w:rFonts w:ascii="Calibri" w:hAnsi="Calibri" w:cs="Calibri"/>
          <w:sz w:val="27"/>
          <w:szCs w:val="27"/>
        </w:rPr>
        <w:t>a contar do fim da vigência do Termo de Execução Cultural.</w:t>
      </w:r>
    </w:p>
    <w:p w14:paraId="40402701" w14:textId="77777777" w:rsidR="00FF186D" w:rsidRPr="00A057D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A057D0">
        <w:rPr>
          <w:rFonts w:ascii="Calibri" w:hAnsi="Calibri" w:cs="Calibri"/>
          <w:sz w:val="27"/>
          <w:szCs w:val="27"/>
        </w:rPr>
        <w:t> </w:t>
      </w:r>
    </w:p>
    <w:p w14:paraId="78252A9A" w14:textId="77777777" w:rsidR="00FF186D" w:rsidRPr="00A057D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A057D0">
        <w:rPr>
          <w:rStyle w:val="Forte"/>
          <w:rFonts w:ascii="Calibri" w:hAnsi="Calibri" w:cs="Calibri"/>
          <w:sz w:val="27"/>
          <w:szCs w:val="27"/>
        </w:rPr>
        <w:t>18. DISPOSIÇÕES FINAIS</w:t>
      </w:r>
    </w:p>
    <w:p w14:paraId="44E03C99" w14:textId="5743F02B" w:rsidR="00FF186D" w:rsidRPr="009D272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0D5D6A">
        <w:rPr>
          <w:rFonts w:ascii="Calibri" w:hAnsi="Calibri" w:cs="Calibri"/>
          <w:sz w:val="27"/>
          <w:szCs w:val="27"/>
        </w:rPr>
        <w:t xml:space="preserve">18.1 O acompanhamento de todas as etapas deste Edital e a </w:t>
      </w:r>
      <w:r w:rsidR="00DE2A77" w:rsidRPr="000D5D6A">
        <w:rPr>
          <w:rFonts w:ascii="Calibri" w:hAnsi="Calibri" w:cs="Calibri"/>
          <w:sz w:val="27"/>
          <w:szCs w:val="27"/>
        </w:rPr>
        <w:t>observância</w:t>
      </w:r>
      <w:r w:rsidRPr="000D5D6A">
        <w:rPr>
          <w:rFonts w:ascii="Calibri" w:hAnsi="Calibri" w:cs="Calibri"/>
          <w:sz w:val="27"/>
          <w:szCs w:val="27"/>
        </w:rPr>
        <w:t xml:space="preserve"> </w:t>
      </w:r>
      <w:r w:rsidRPr="009D2722">
        <w:rPr>
          <w:rFonts w:ascii="Calibri" w:hAnsi="Calibri" w:cs="Calibri"/>
          <w:sz w:val="27"/>
          <w:szCs w:val="27"/>
        </w:rPr>
        <w:t xml:space="preserve">quanto aos prazos </w:t>
      </w:r>
      <w:proofErr w:type="spellStart"/>
      <w:r w:rsidRPr="009D2722">
        <w:rPr>
          <w:rFonts w:ascii="Calibri" w:hAnsi="Calibri" w:cs="Calibri"/>
          <w:sz w:val="27"/>
          <w:szCs w:val="27"/>
        </w:rPr>
        <w:t>serão</w:t>
      </w:r>
      <w:proofErr w:type="spellEnd"/>
      <w:r w:rsidRPr="009D2722">
        <w:rPr>
          <w:rFonts w:ascii="Calibri" w:hAnsi="Calibri" w:cs="Calibri"/>
          <w:sz w:val="27"/>
          <w:szCs w:val="27"/>
        </w:rPr>
        <w:t xml:space="preserve"> de inteira responsabilidade dos proponentes. Para tanto, </w:t>
      </w:r>
      <w:proofErr w:type="spellStart"/>
      <w:r w:rsidRPr="009D2722">
        <w:rPr>
          <w:rFonts w:ascii="Calibri" w:hAnsi="Calibri" w:cs="Calibri"/>
          <w:sz w:val="27"/>
          <w:szCs w:val="27"/>
        </w:rPr>
        <w:t>deverão</w:t>
      </w:r>
      <w:proofErr w:type="spellEnd"/>
      <w:r w:rsidRPr="009D2722">
        <w:rPr>
          <w:rFonts w:ascii="Calibri" w:hAnsi="Calibri" w:cs="Calibri"/>
          <w:sz w:val="27"/>
          <w:szCs w:val="27"/>
        </w:rPr>
        <w:t xml:space="preserve"> ficar atentos </w:t>
      </w:r>
      <w:proofErr w:type="spellStart"/>
      <w:r w:rsidRPr="009D2722">
        <w:rPr>
          <w:rFonts w:ascii="Calibri" w:hAnsi="Calibri" w:cs="Calibri"/>
          <w:sz w:val="27"/>
          <w:szCs w:val="27"/>
        </w:rPr>
        <w:t>às</w:t>
      </w:r>
      <w:proofErr w:type="spellEnd"/>
      <w:r w:rsidRPr="009D2722">
        <w:rPr>
          <w:rFonts w:ascii="Calibri" w:hAnsi="Calibri" w:cs="Calibri"/>
          <w:sz w:val="27"/>
          <w:szCs w:val="27"/>
        </w:rPr>
        <w:t xml:space="preserve"> </w:t>
      </w:r>
      <w:proofErr w:type="spellStart"/>
      <w:r w:rsidRPr="009D2722">
        <w:rPr>
          <w:rFonts w:ascii="Calibri" w:hAnsi="Calibri" w:cs="Calibri"/>
          <w:sz w:val="27"/>
          <w:szCs w:val="27"/>
        </w:rPr>
        <w:t>publicações</w:t>
      </w:r>
      <w:proofErr w:type="spellEnd"/>
      <w:r w:rsidRPr="009D2722">
        <w:rPr>
          <w:rFonts w:ascii="Calibri" w:hAnsi="Calibri" w:cs="Calibri"/>
          <w:sz w:val="27"/>
          <w:szCs w:val="27"/>
        </w:rPr>
        <w:t xml:space="preserve"> no </w:t>
      </w:r>
      <w:r w:rsidR="000D5D6A" w:rsidRPr="009D2722">
        <w:rPr>
          <w:rFonts w:ascii="Calibri" w:hAnsi="Calibri" w:cs="Calibri"/>
          <w:sz w:val="27"/>
          <w:szCs w:val="27"/>
        </w:rPr>
        <w:t xml:space="preserve">site oficial do município </w:t>
      </w:r>
      <w:r w:rsidRPr="009D2722">
        <w:rPr>
          <w:rFonts w:ascii="Calibri" w:hAnsi="Calibri" w:cs="Calibri"/>
          <w:sz w:val="27"/>
          <w:szCs w:val="27"/>
        </w:rPr>
        <w:t xml:space="preserve">e nas </w:t>
      </w:r>
      <w:proofErr w:type="spellStart"/>
      <w:r w:rsidRPr="009D2722">
        <w:rPr>
          <w:rFonts w:ascii="Calibri" w:hAnsi="Calibri" w:cs="Calibri"/>
          <w:sz w:val="27"/>
          <w:szCs w:val="27"/>
        </w:rPr>
        <w:t>mídias</w:t>
      </w:r>
      <w:proofErr w:type="spellEnd"/>
      <w:r w:rsidRPr="009D2722">
        <w:rPr>
          <w:rFonts w:ascii="Calibri" w:hAnsi="Calibri" w:cs="Calibri"/>
          <w:sz w:val="27"/>
          <w:szCs w:val="27"/>
        </w:rPr>
        <w:t xml:space="preserve"> sociais oficiais.</w:t>
      </w:r>
    </w:p>
    <w:p w14:paraId="69818DB9" w14:textId="67F10A61" w:rsidR="00FF186D" w:rsidRPr="009D272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9D2722">
        <w:rPr>
          <w:rFonts w:ascii="Calibri" w:hAnsi="Calibri" w:cs="Calibri"/>
          <w:sz w:val="27"/>
          <w:szCs w:val="27"/>
        </w:rPr>
        <w:t xml:space="preserve">18.2 O presente Edital e os seus anexos estão </w:t>
      </w:r>
      <w:proofErr w:type="spellStart"/>
      <w:r w:rsidRPr="009D2722">
        <w:rPr>
          <w:rFonts w:ascii="Calibri" w:hAnsi="Calibri" w:cs="Calibri"/>
          <w:sz w:val="27"/>
          <w:szCs w:val="27"/>
        </w:rPr>
        <w:t>disponíveis</w:t>
      </w:r>
      <w:proofErr w:type="spellEnd"/>
      <w:r w:rsidRPr="009D2722">
        <w:rPr>
          <w:rFonts w:ascii="Calibri" w:hAnsi="Calibri" w:cs="Calibri"/>
          <w:sz w:val="27"/>
          <w:szCs w:val="27"/>
        </w:rPr>
        <w:t xml:space="preserve"> no site </w:t>
      </w:r>
      <w:r w:rsidR="00E248C2" w:rsidRPr="009D2722">
        <w:rPr>
          <w:rFonts w:ascii="Calibri" w:hAnsi="Calibri" w:cs="Calibri"/>
          <w:sz w:val="27"/>
          <w:szCs w:val="27"/>
        </w:rPr>
        <w:t>https://www.freilagonegro.mg.gov.br/.</w:t>
      </w:r>
    </w:p>
    <w:p w14:paraId="2A26F1BD" w14:textId="1A21ACF4" w:rsidR="00FF186D" w:rsidRPr="009D272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9D2722">
        <w:rPr>
          <w:rFonts w:ascii="Calibri" w:hAnsi="Calibri" w:cs="Calibri"/>
          <w:sz w:val="27"/>
          <w:szCs w:val="27"/>
        </w:rPr>
        <w:t xml:space="preserve">18.3 Demais </w:t>
      </w:r>
      <w:proofErr w:type="spellStart"/>
      <w:r w:rsidRPr="009D2722">
        <w:rPr>
          <w:rFonts w:ascii="Calibri" w:hAnsi="Calibri" w:cs="Calibri"/>
          <w:sz w:val="27"/>
          <w:szCs w:val="27"/>
        </w:rPr>
        <w:t>informações</w:t>
      </w:r>
      <w:proofErr w:type="spellEnd"/>
      <w:r w:rsidRPr="009D2722">
        <w:rPr>
          <w:rFonts w:ascii="Calibri" w:hAnsi="Calibri" w:cs="Calibri"/>
          <w:sz w:val="27"/>
          <w:szCs w:val="27"/>
        </w:rPr>
        <w:t xml:space="preserve"> podem ser obtidas </w:t>
      </w:r>
      <w:proofErr w:type="spellStart"/>
      <w:r w:rsidRPr="009D2722">
        <w:rPr>
          <w:rFonts w:ascii="Calibri" w:hAnsi="Calibri" w:cs="Calibri"/>
          <w:sz w:val="27"/>
          <w:szCs w:val="27"/>
        </w:rPr>
        <w:t>através</w:t>
      </w:r>
      <w:proofErr w:type="spellEnd"/>
      <w:r w:rsidRPr="009D2722">
        <w:rPr>
          <w:rFonts w:ascii="Calibri" w:hAnsi="Calibri" w:cs="Calibri"/>
          <w:sz w:val="27"/>
          <w:szCs w:val="27"/>
        </w:rPr>
        <w:t xml:space="preserve"> do e-mail </w:t>
      </w:r>
      <w:r w:rsidR="00616679" w:rsidRPr="009D2722">
        <w:rPr>
          <w:rFonts w:ascii="Calibri" w:hAnsi="Calibri" w:cs="Calibri"/>
          <w:sz w:val="27"/>
          <w:szCs w:val="27"/>
        </w:rPr>
        <w:t>gustavocostalemes2@gmail.com</w:t>
      </w:r>
      <w:r w:rsidRPr="009D2722">
        <w:rPr>
          <w:rFonts w:ascii="Calibri" w:hAnsi="Calibri" w:cs="Calibri"/>
          <w:sz w:val="27"/>
          <w:szCs w:val="27"/>
        </w:rPr>
        <w:t> e telefone </w:t>
      </w:r>
      <w:r w:rsidR="00616679" w:rsidRPr="009D2722">
        <w:rPr>
          <w:rFonts w:ascii="Calibri" w:hAnsi="Calibri" w:cs="Calibri"/>
          <w:sz w:val="27"/>
          <w:szCs w:val="27"/>
        </w:rPr>
        <w:t>(33) 3433-9053.</w:t>
      </w:r>
    </w:p>
    <w:p w14:paraId="331498FB" w14:textId="71547A71" w:rsidR="00FF186D" w:rsidRPr="009D2722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9D2722">
        <w:rPr>
          <w:rFonts w:ascii="Calibri" w:hAnsi="Calibri" w:cs="Calibri"/>
          <w:sz w:val="27"/>
          <w:szCs w:val="27"/>
        </w:rPr>
        <w:t xml:space="preserve">18.4 Os casos omissos porventura existentes </w:t>
      </w:r>
      <w:proofErr w:type="spellStart"/>
      <w:r w:rsidRPr="009D2722">
        <w:rPr>
          <w:rFonts w:ascii="Calibri" w:hAnsi="Calibri" w:cs="Calibri"/>
          <w:sz w:val="27"/>
          <w:szCs w:val="27"/>
        </w:rPr>
        <w:t>ficarão</w:t>
      </w:r>
      <w:proofErr w:type="spellEnd"/>
      <w:r w:rsidRPr="009D2722">
        <w:rPr>
          <w:rFonts w:ascii="Calibri" w:hAnsi="Calibri" w:cs="Calibri"/>
          <w:sz w:val="27"/>
          <w:szCs w:val="27"/>
        </w:rPr>
        <w:t xml:space="preserve"> a cargo do </w:t>
      </w:r>
      <w:r w:rsidR="009D2722" w:rsidRPr="009D2722">
        <w:rPr>
          <w:rFonts w:ascii="Calibri" w:hAnsi="Calibri" w:cs="Calibri"/>
          <w:sz w:val="27"/>
          <w:szCs w:val="27"/>
        </w:rPr>
        <w:t>Secretário Municipal de Cultura de Frei Lagonegro/MG.</w:t>
      </w:r>
    </w:p>
    <w:p w14:paraId="048D6EE9" w14:textId="06F15331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9D2722">
        <w:rPr>
          <w:rFonts w:ascii="Calibri" w:hAnsi="Calibri" w:cs="Calibri"/>
          <w:sz w:val="27"/>
          <w:szCs w:val="27"/>
        </w:rPr>
        <w:t xml:space="preserve">18.5 Eventuais irregularidades relacionadas aos requisitos de participação,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constatadas a qualquer tempo, implicarão na desclassificação </w:t>
      </w:r>
      <w:r w:rsidR="00DE2A77">
        <w:rPr>
          <w:rFonts w:ascii="Calibri" w:hAnsi="Calibri" w:cs="Calibri"/>
          <w:color w:val="000000"/>
          <w:sz w:val="27"/>
          <w:szCs w:val="27"/>
        </w:rPr>
        <w:t>do proponente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. </w:t>
      </w:r>
    </w:p>
    <w:p w14:paraId="6C279102" w14:textId="7CD80417" w:rsidR="00607EFC" w:rsidRP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 xml:space="preserve">18.6 O proponente será o único responsável pela veracidade da proposta e documentos encaminhados, isentando </w:t>
      </w:r>
      <w:r w:rsidR="009D2722">
        <w:rPr>
          <w:rFonts w:ascii="Calibri" w:hAnsi="Calibri" w:cs="Calibri"/>
          <w:color w:val="000000"/>
          <w:sz w:val="27"/>
          <w:szCs w:val="27"/>
        </w:rPr>
        <w:t xml:space="preserve">a Prefeitura Municipal de Frei Lagonegro/MG </w:t>
      </w:r>
      <w:r w:rsidRPr="00607EFC">
        <w:rPr>
          <w:rFonts w:ascii="Calibri" w:hAnsi="Calibri" w:cs="Calibri"/>
          <w:color w:val="000000"/>
          <w:sz w:val="27"/>
          <w:szCs w:val="27"/>
        </w:rPr>
        <w:t xml:space="preserve">de qualquer responsabilidade civil ou penal. </w:t>
      </w:r>
    </w:p>
    <w:p w14:paraId="68F6085A" w14:textId="5100954C" w:rsidR="00607EFC" w:rsidRDefault="00607EFC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607EFC">
        <w:rPr>
          <w:rFonts w:ascii="Calibri" w:hAnsi="Calibri" w:cs="Calibri"/>
          <w:color w:val="000000"/>
          <w:sz w:val="27"/>
          <w:szCs w:val="27"/>
        </w:rPr>
        <w:t>18.7 O apoio concedido por meio deste Edital poderá ser acumulado com recursos captados por meio de leis de incentivo fiscal e outros programas e/ou apoios federais, estaduais e municipais.</w:t>
      </w:r>
    </w:p>
    <w:p w14:paraId="383DAD4D" w14:textId="0621D3FB" w:rsidR="00FF186D" w:rsidRPr="00A057D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8</w:t>
      </w:r>
      <w:r>
        <w:rPr>
          <w:rFonts w:ascii="Calibri" w:hAnsi="Calibri" w:cs="Calibri"/>
          <w:color w:val="000000"/>
          <w:sz w:val="27"/>
          <w:szCs w:val="27"/>
        </w:rPr>
        <w:t xml:space="preserve">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implica no conhecimento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concordância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dos termos 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condições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previstos neste Edital, na Lei Complementar 195/2022 (Lei Paulo Gustavo), no Decreto 11.525/2023 (Decreto Paulo Gustavo) e no Decreto </w:t>
      </w:r>
      <w:r w:rsidRPr="00A057D0">
        <w:rPr>
          <w:rFonts w:ascii="Calibri" w:hAnsi="Calibri" w:cs="Calibri"/>
          <w:sz w:val="27"/>
          <w:szCs w:val="27"/>
        </w:rPr>
        <w:t>11.453/2023 (Decreto de Fomento).</w:t>
      </w:r>
    </w:p>
    <w:p w14:paraId="7D048DC2" w14:textId="2892F5B1" w:rsidR="00607EFC" w:rsidRPr="00A057D0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sz w:val="27"/>
          <w:szCs w:val="27"/>
        </w:rPr>
      </w:pPr>
      <w:r w:rsidRPr="00A057D0">
        <w:rPr>
          <w:rFonts w:ascii="Calibri" w:hAnsi="Calibri" w:cs="Calibri"/>
          <w:sz w:val="27"/>
          <w:szCs w:val="27"/>
        </w:rPr>
        <w:t xml:space="preserve">18.9 O resultado do chamamento público regido por este Edital terá validade até </w:t>
      </w:r>
      <w:r w:rsidR="00A057D0" w:rsidRPr="00A057D0">
        <w:rPr>
          <w:rFonts w:ascii="Calibri" w:hAnsi="Calibri" w:cs="Calibri"/>
          <w:sz w:val="27"/>
          <w:szCs w:val="27"/>
        </w:rPr>
        <w:t>31/12/2024.</w:t>
      </w:r>
    </w:p>
    <w:p w14:paraId="312E2DD4" w14:textId="423E01C6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18.</w:t>
      </w:r>
      <w:r w:rsidR="00607EFC">
        <w:rPr>
          <w:rFonts w:ascii="Calibri" w:hAnsi="Calibri" w:cs="Calibri"/>
          <w:color w:val="000000"/>
          <w:sz w:val="27"/>
          <w:szCs w:val="27"/>
        </w:rPr>
        <w:t>10</w:t>
      </w:r>
      <w:r>
        <w:rPr>
          <w:rFonts w:ascii="Calibri" w:hAnsi="Calibri" w:cs="Calibri"/>
          <w:color w:val="000000"/>
          <w:sz w:val="27"/>
          <w:szCs w:val="27"/>
        </w:rPr>
        <w:t xml:space="preserve"> Compõem este Edital os seguintes anexos: </w:t>
      </w:r>
    </w:p>
    <w:p w14:paraId="2EF2820A" w14:textId="77777777" w:rsidR="006D74DB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 - Categorias de apoio;</w:t>
      </w:r>
    </w:p>
    <w:p w14:paraId="2E2F1640" w14:textId="77777777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II -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Formulário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Inscrição</w:t>
      </w:r>
      <w:proofErr w:type="spellEnd"/>
      <w:r w:rsidR="006D74DB">
        <w:rPr>
          <w:rFonts w:ascii="Calibri" w:hAnsi="Calibri" w:cs="Calibri"/>
          <w:color w:val="000000"/>
          <w:sz w:val="27"/>
          <w:szCs w:val="27"/>
        </w:rPr>
        <w:t>/Plano de Trabalho;</w:t>
      </w:r>
    </w:p>
    <w:p w14:paraId="7E67762E" w14:textId="0B746B8E" w:rsidR="006D74DB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</w:t>
      </w:r>
      <w:r w:rsidR="006D74DB">
        <w:rPr>
          <w:rFonts w:ascii="Calibri" w:hAnsi="Calibri" w:cs="Calibri"/>
          <w:color w:val="000000"/>
          <w:sz w:val="27"/>
          <w:szCs w:val="27"/>
        </w:rPr>
        <w:t xml:space="preserve">II </w:t>
      </w:r>
      <w:r>
        <w:rPr>
          <w:rFonts w:ascii="Calibri" w:hAnsi="Calibri" w:cs="Calibri"/>
          <w:color w:val="000000"/>
          <w:sz w:val="27"/>
          <w:szCs w:val="27"/>
        </w:rPr>
        <w:t xml:space="preserve">- Critérios </w:t>
      </w:r>
      <w:r w:rsidR="006D74DB">
        <w:rPr>
          <w:rFonts w:ascii="Calibri" w:hAnsi="Calibri" w:cs="Calibri"/>
          <w:color w:val="000000"/>
          <w:sz w:val="27"/>
          <w:szCs w:val="27"/>
        </w:rPr>
        <w:t>de seleção</w:t>
      </w:r>
      <w:r w:rsidR="00C31080">
        <w:rPr>
          <w:rFonts w:ascii="Calibri" w:hAnsi="Calibri" w:cs="Calibri"/>
          <w:color w:val="000000"/>
          <w:sz w:val="27"/>
          <w:szCs w:val="27"/>
        </w:rPr>
        <w:t>;</w:t>
      </w:r>
    </w:p>
    <w:p w14:paraId="5E35220D" w14:textId="622DC888" w:rsidR="00FF186D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Anexo </w:t>
      </w:r>
      <w:r w:rsidR="006D74DB">
        <w:rPr>
          <w:rFonts w:ascii="Calibri" w:hAnsi="Calibri" w:cs="Calibri"/>
          <w:color w:val="000000"/>
          <w:sz w:val="27"/>
          <w:szCs w:val="27"/>
        </w:rPr>
        <w:t>I</w:t>
      </w:r>
      <w:r>
        <w:rPr>
          <w:rFonts w:ascii="Calibri" w:hAnsi="Calibri" w:cs="Calibri"/>
          <w:color w:val="000000"/>
          <w:sz w:val="27"/>
          <w:szCs w:val="27"/>
        </w:rPr>
        <w:t>V - Termo de Execução Cultural;</w:t>
      </w:r>
    </w:p>
    <w:p w14:paraId="3768431C" w14:textId="1172F322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 - Relatório de Execução do Objeto;</w:t>
      </w:r>
    </w:p>
    <w:p w14:paraId="35E362B6" w14:textId="2C411525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VI - Declaração de representação de grupo ou coletivo</w:t>
      </w:r>
      <w:r w:rsidR="00DE2A77">
        <w:rPr>
          <w:rFonts w:ascii="Calibri" w:hAnsi="Calibri" w:cs="Calibri"/>
          <w:color w:val="000000"/>
          <w:sz w:val="27"/>
          <w:szCs w:val="27"/>
        </w:rPr>
        <w:t xml:space="preserve">; e </w:t>
      </w:r>
    </w:p>
    <w:p w14:paraId="3A99D9AB" w14:textId="4810697C" w:rsidR="00FF186D" w:rsidRPr="00FF186D" w:rsidRDefault="00FF186D" w:rsidP="00C31080">
      <w:pPr>
        <w:pStyle w:val="textojustificado"/>
        <w:spacing w:before="120" w:beforeAutospacing="0" w:after="120" w:afterAutospacing="0"/>
        <w:ind w:left="120" w:right="120"/>
        <w:jc w:val="both"/>
      </w:pPr>
      <w:r>
        <w:rPr>
          <w:rFonts w:ascii="Calibri" w:hAnsi="Calibri" w:cs="Calibri"/>
          <w:color w:val="000000"/>
          <w:sz w:val="27"/>
          <w:szCs w:val="27"/>
        </w:rPr>
        <w:t>Anexo VII - Declaração étnico-racial</w:t>
      </w:r>
      <w:r w:rsidR="00C31080">
        <w:rPr>
          <w:rFonts w:ascii="Calibri" w:hAnsi="Calibri" w:cs="Calibri"/>
          <w:color w:val="000000"/>
          <w:sz w:val="27"/>
          <w:szCs w:val="27"/>
        </w:rPr>
        <w:t>.</w:t>
      </w:r>
    </w:p>
    <w:sectPr w:rsidR="00FF186D" w:rsidRPr="00FF186D" w:rsidSect="00275294">
      <w:headerReference w:type="default" r:id="rId8"/>
      <w:footerReference w:type="default" r:id="rId9"/>
      <w:pgSz w:w="11906" w:h="16838"/>
      <w:pgMar w:top="1417" w:right="1701" w:bottom="1417" w:left="1701" w:header="708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A574" w14:textId="77777777" w:rsidR="00D74690" w:rsidRDefault="00D74690" w:rsidP="00275294">
      <w:pPr>
        <w:spacing w:after="0" w:line="240" w:lineRule="auto"/>
      </w:pPr>
      <w:r>
        <w:separator/>
      </w:r>
    </w:p>
  </w:endnote>
  <w:endnote w:type="continuationSeparator" w:id="0">
    <w:p w14:paraId="588647BC" w14:textId="77777777" w:rsidR="00D74690" w:rsidRDefault="00D74690" w:rsidP="0027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3810F" w14:textId="77777777" w:rsidR="00275294" w:rsidRDefault="00275294" w:rsidP="00275294">
    <w:pPr>
      <w:pStyle w:val="Rodap"/>
      <w:ind w:firstLine="708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7BB2138" wp14:editId="10F65C74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6459253" wp14:editId="460B5F3B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4DAFB9" w14:textId="77777777" w:rsidR="00275294" w:rsidRDefault="002752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73B94" w14:textId="77777777" w:rsidR="00D74690" w:rsidRDefault="00D74690" w:rsidP="00275294">
      <w:pPr>
        <w:spacing w:after="0" w:line="240" w:lineRule="auto"/>
      </w:pPr>
      <w:r>
        <w:separator/>
      </w:r>
    </w:p>
  </w:footnote>
  <w:footnote w:type="continuationSeparator" w:id="0">
    <w:p w14:paraId="37127F3F" w14:textId="77777777" w:rsidR="00D74690" w:rsidRDefault="00D74690" w:rsidP="00275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F1E9F" w14:textId="77777777" w:rsidR="00275294" w:rsidRPr="007E460F" w:rsidRDefault="00275294" w:rsidP="00275294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72A6091" wp14:editId="2FC78500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318672DC" w14:textId="77777777" w:rsidR="00275294" w:rsidRPr="007E460F" w:rsidRDefault="00275294" w:rsidP="00275294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0DF12523" w14:textId="77777777" w:rsidR="00275294" w:rsidRPr="007E460F" w:rsidRDefault="00275294" w:rsidP="00275294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4DC47A04" w14:textId="77777777" w:rsidR="00275294" w:rsidRDefault="002752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13499"/>
    <w:rsid w:val="00036BEC"/>
    <w:rsid w:val="00062408"/>
    <w:rsid w:val="000D5D6A"/>
    <w:rsid w:val="001410E4"/>
    <w:rsid w:val="00143D1C"/>
    <w:rsid w:val="001510CF"/>
    <w:rsid w:val="001E5265"/>
    <w:rsid w:val="00207CF9"/>
    <w:rsid w:val="002171C2"/>
    <w:rsid w:val="00244A30"/>
    <w:rsid w:val="00247EFE"/>
    <w:rsid w:val="00275294"/>
    <w:rsid w:val="002C4AF9"/>
    <w:rsid w:val="00332324"/>
    <w:rsid w:val="00374FEE"/>
    <w:rsid w:val="003906ED"/>
    <w:rsid w:val="00397F26"/>
    <w:rsid w:val="003B6D35"/>
    <w:rsid w:val="00411DC3"/>
    <w:rsid w:val="00420359"/>
    <w:rsid w:val="004253F7"/>
    <w:rsid w:val="00462698"/>
    <w:rsid w:val="004824BE"/>
    <w:rsid w:val="004854B2"/>
    <w:rsid w:val="004F6720"/>
    <w:rsid w:val="005258DB"/>
    <w:rsid w:val="005358F4"/>
    <w:rsid w:val="005741CD"/>
    <w:rsid w:val="00601772"/>
    <w:rsid w:val="00607EFC"/>
    <w:rsid w:val="00616679"/>
    <w:rsid w:val="0065556D"/>
    <w:rsid w:val="00687154"/>
    <w:rsid w:val="006A69B4"/>
    <w:rsid w:val="006C6DAE"/>
    <w:rsid w:val="006C73AD"/>
    <w:rsid w:val="006D74DB"/>
    <w:rsid w:val="00705422"/>
    <w:rsid w:val="007259DC"/>
    <w:rsid w:val="00773883"/>
    <w:rsid w:val="007B6A3D"/>
    <w:rsid w:val="00840BE5"/>
    <w:rsid w:val="00841FB1"/>
    <w:rsid w:val="008A6D7A"/>
    <w:rsid w:val="009265DA"/>
    <w:rsid w:val="009275D8"/>
    <w:rsid w:val="009802B9"/>
    <w:rsid w:val="009B145C"/>
    <w:rsid w:val="009D2722"/>
    <w:rsid w:val="00A057D0"/>
    <w:rsid w:val="00A06ADA"/>
    <w:rsid w:val="00A30E32"/>
    <w:rsid w:val="00A4051F"/>
    <w:rsid w:val="00BA1DC8"/>
    <w:rsid w:val="00C2440D"/>
    <w:rsid w:val="00C31080"/>
    <w:rsid w:val="00C87B34"/>
    <w:rsid w:val="00C90916"/>
    <w:rsid w:val="00CA0083"/>
    <w:rsid w:val="00CB4F30"/>
    <w:rsid w:val="00CC23EC"/>
    <w:rsid w:val="00CD3305"/>
    <w:rsid w:val="00D21B1B"/>
    <w:rsid w:val="00D74690"/>
    <w:rsid w:val="00DE2A77"/>
    <w:rsid w:val="00E248C2"/>
    <w:rsid w:val="00E433B1"/>
    <w:rsid w:val="00E64331"/>
    <w:rsid w:val="00E83A98"/>
    <w:rsid w:val="00E91292"/>
    <w:rsid w:val="00F166DF"/>
    <w:rsid w:val="00F43E6A"/>
    <w:rsid w:val="00F4584C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75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294"/>
  </w:style>
  <w:style w:type="paragraph" w:styleId="Rodap">
    <w:name w:val="footer"/>
    <w:basedOn w:val="Normal"/>
    <w:link w:val="RodapChar"/>
    <w:uiPriority w:val="99"/>
    <w:unhideWhenUsed/>
    <w:rsid w:val="00275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15-2018/2015/Lei/L13146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Constituicao/Constituicao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3921</Words>
  <Characters>21176</Characters>
  <Application>Microsoft Office Word</Application>
  <DocSecurity>0</DocSecurity>
  <Lines>176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7</cp:revision>
  <dcterms:created xsi:type="dcterms:W3CDTF">2024-10-29T03:13:00Z</dcterms:created>
  <dcterms:modified xsi:type="dcterms:W3CDTF">2024-11-07T18:35:00Z</dcterms:modified>
</cp:coreProperties>
</file>